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tblBorders>
        <w:tblLook w:val="04A0" w:firstRow="1" w:lastRow="0" w:firstColumn="1" w:lastColumn="0" w:noHBand="0" w:noVBand="1"/>
      </w:tblPr>
      <w:tblGrid>
        <w:gridCol w:w="9916"/>
      </w:tblGrid>
      <w:tr w:rsidR="002E4785" w:rsidRPr="00E57715" w14:paraId="44CD08EE" w14:textId="77777777" w:rsidTr="0045290F">
        <w:trPr>
          <w:cantSplit/>
          <w:trHeight w:val="1"/>
          <w:jc w:val="center"/>
        </w:trPr>
        <w:tc>
          <w:tcPr>
            <w:tcW w:w="10251" w:type="dxa"/>
            <w:shd w:val="clear" w:color="auto" w:fill="auto"/>
          </w:tcPr>
          <w:p w14:paraId="7FB915ED" w14:textId="77777777" w:rsidR="002E4785" w:rsidRPr="0045290F" w:rsidRDefault="002E4785" w:rsidP="002E4785">
            <w:pPr>
              <w:pStyle w:val="Subtitle"/>
              <w:spacing w:after="120"/>
              <w:jc w:val="center"/>
              <w:rPr>
                <w:rFonts w:ascii="Century Schoolbook" w:hAnsi="Century Schoolbook"/>
                <w:caps/>
                <w:color w:val="0070C0"/>
                <w:sz w:val="52"/>
                <w:szCs w:val="56"/>
              </w:rPr>
            </w:pPr>
            <w:r w:rsidRPr="0045290F">
              <w:rPr>
                <w:rFonts w:ascii="Century Schoolbook" w:hAnsi="Century Schoolbook"/>
                <w:caps/>
                <w:color w:val="0070C0"/>
                <w:sz w:val="52"/>
                <w:szCs w:val="56"/>
              </w:rPr>
              <w:t>Florida Coalition of Christian Private Schools Accreditation</w:t>
            </w:r>
          </w:p>
          <w:p w14:paraId="7A8B11AA" w14:textId="77777777" w:rsidR="002E4785" w:rsidRPr="0045290F" w:rsidRDefault="002E4785" w:rsidP="002E4785">
            <w:pPr>
              <w:rPr>
                <w:rFonts w:ascii="Century Schoolbook" w:hAnsi="Century Schoolbook"/>
                <w:color w:val="0070C0"/>
              </w:rPr>
            </w:pPr>
          </w:p>
          <w:p w14:paraId="4431AE9A" w14:textId="77777777" w:rsidR="002E4785" w:rsidRPr="0045290F" w:rsidRDefault="002E4785" w:rsidP="002E4785">
            <w:pPr>
              <w:rPr>
                <w:rFonts w:ascii="Century Schoolbook" w:hAnsi="Century Schoolbook"/>
                <w:color w:val="0070C0"/>
              </w:rPr>
            </w:pPr>
          </w:p>
          <w:p w14:paraId="669B2167" w14:textId="400AA5F1" w:rsidR="002E4785" w:rsidRPr="0045290F" w:rsidRDefault="002E4785" w:rsidP="002E4785">
            <w:pPr>
              <w:jc w:val="center"/>
              <w:rPr>
                <w:rFonts w:ascii="Century Schoolbook" w:hAnsi="Century Schoolbook"/>
                <w:color w:val="0070C0"/>
                <w:sz w:val="44"/>
                <w:szCs w:val="48"/>
              </w:rPr>
            </w:pPr>
            <w:r w:rsidRPr="0045290F">
              <w:rPr>
                <w:rFonts w:ascii="Century Schoolbook" w:hAnsi="Century Schoolbook"/>
                <w:color w:val="0070C0"/>
                <w:sz w:val="44"/>
                <w:szCs w:val="48"/>
              </w:rPr>
              <w:t xml:space="preserve">K-12 Accreditation Self-Study Workbook </w:t>
            </w:r>
            <w:r w:rsidR="007057C5" w:rsidRPr="0045290F">
              <w:rPr>
                <w:rFonts w:ascii="Century Schoolbook" w:hAnsi="Century Schoolbook"/>
                <w:color w:val="0070C0"/>
                <w:sz w:val="44"/>
                <w:szCs w:val="48"/>
              </w:rPr>
              <w:t>5</w:t>
            </w:r>
            <w:r w:rsidR="00CA156E" w:rsidRPr="0045290F">
              <w:rPr>
                <w:rFonts w:ascii="Century Schoolbook" w:hAnsi="Century Schoolbook"/>
                <w:color w:val="0070C0"/>
                <w:sz w:val="44"/>
                <w:szCs w:val="48"/>
              </w:rPr>
              <w:t>.</w:t>
            </w:r>
            <w:r w:rsidR="00F22C68">
              <w:rPr>
                <w:rFonts w:ascii="Century Schoolbook" w:hAnsi="Century Schoolbook"/>
                <w:color w:val="0070C0"/>
                <w:sz w:val="44"/>
                <w:szCs w:val="48"/>
              </w:rPr>
              <w:t>2</w:t>
            </w:r>
            <w:r w:rsidRPr="0045290F">
              <w:rPr>
                <w:rFonts w:ascii="Century Schoolbook" w:hAnsi="Century Schoolbook"/>
                <w:color w:val="0070C0"/>
                <w:sz w:val="44"/>
                <w:szCs w:val="48"/>
              </w:rPr>
              <w:br/>
            </w:r>
            <w:r w:rsidR="0045290F">
              <w:rPr>
                <w:rFonts w:ascii="Century Schoolbook" w:hAnsi="Century Schoolbook"/>
                <w:color w:val="0070C0"/>
                <w:sz w:val="44"/>
                <w:szCs w:val="48"/>
              </w:rPr>
              <w:t>Group</w:t>
            </w:r>
            <w:r w:rsidR="00BF0B8D" w:rsidRPr="0045290F">
              <w:rPr>
                <w:rFonts w:ascii="Century Schoolbook" w:hAnsi="Century Schoolbook"/>
                <w:color w:val="0070C0"/>
                <w:sz w:val="44"/>
                <w:szCs w:val="48"/>
              </w:rPr>
              <w:t xml:space="preserve"> One</w:t>
            </w:r>
            <w:r w:rsidR="0045290F">
              <w:rPr>
                <w:rFonts w:ascii="Century Schoolbook" w:hAnsi="Century Schoolbook"/>
                <w:color w:val="0070C0"/>
                <w:sz w:val="44"/>
                <w:szCs w:val="48"/>
              </w:rPr>
              <w:t>: Governance and Administration</w:t>
            </w:r>
          </w:p>
          <w:p w14:paraId="45FE916A" w14:textId="58EE5ACE" w:rsidR="002E4785" w:rsidRPr="00950B48" w:rsidRDefault="00950B48" w:rsidP="002E4785">
            <w:pPr>
              <w:jc w:val="center"/>
              <w:rPr>
                <w:rFonts w:ascii="Century Schoolbook" w:hAnsi="Century Schoolbook"/>
                <w:color w:val="8B6496"/>
                <w:sz w:val="44"/>
                <w:szCs w:val="48"/>
                <w:u w:val="single"/>
              </w:rPr>
            </w:pPr>
            <w:r w:rsidRPr="0045290F">
              <w:rPr>
                <w:rFonts w:ascii="Century Schoolbook" w:hAnsi="Century Schoolbook"/>
                <w:color w:val="0070C0"/>
                <w:sz w:val="44"/>
                <w:szCs w:val="48"/>
                <w:u w:val="single"/>
              </w:rPr>
              <w:t xml:space="preserve">Standard </w:t>
            </w:r>
            <w:r w:rsidR="00DA7731" w:rsidRPr="0045290F">
              <w:rPr>
                <w:rFonts w:ascii="Century Schoolbook" w:hAnsi="Century Schoolbook"/>
                <w:color w:val="0070C0"/>
                <w:sz w:val="44"/>
                <w:szCs w:val="48"/>
                <w:u w:val="single"/>
              </w:rPr>
              <w:t>Three</w:t>
            </w:r>
            <w:r w:rsidRPr="0045290F">
              <w:rPr>
                <w:rFonts w:ascii="Century Schoolbook" w:hAnsi="Century Schoolbook"/>
                <w:color w:val="0070C0"/>
                <w:sz w:val="44"/>
                <w:szCs w:val="48"/>
                <w:u w:val="single"/>
              </w:rPr>
              <w:t>:</w:t>
            </w:r>
            <w:r w:rsidR="002C7DB9" w:rsidRPr="0045290F">
              <w:rPr>
                <w:rFonts w:ascii="Century Schoolbook" w:hAnsi="Century Schoolbook"/>
                <w:color w:val="0070C0"/>
                <w:sz w:val="44"/>
                <w:szCs w:val="48"/>
                <w:u w:val="single"/>
              </w:rPr>
              <w:t xml:space="preserve"> </w:t>
            </w:r>
            <w:r w:rsidR="00DA7731" w:rsidRPr="0045290F">
              <w:rPr>
                <w:rFonts w:ascii="Century Schoolbook" w:hAnsi="Century Schoolbook"/>
                <w:color w:val="0070C0"/>
                <w:sz w:val="44"/>
                <w:szCs w:val="48"/>
                <w:u w:val="single"/>
              </w:rPr>
              <w:t>Leadership</w:t>
            </w:r>
          </w:p>
          <w:p w14:paraId="4683AE93" w14:textId="66E9269B" w:rsidR="002E4785" w:rsidRPr="00DA7731" w:rsidRDefault="002E4785"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tc>
      </w:tr>
      <w:tr w:rsidR="002E4785" w:rsidRPr="00E57715" w14:paraId="0BBD9171" w14:textId="77777777" w:rsidTr="0045290F">
        <w:trPr>
          <w:cantSplit/>
          <w:trHeight w:val="1"/>
          <w:jc w:val="center"/>
        </w:trPr>
        <w:tc>
          <w:tcPr>
            <w:tcW w:w="10251" w:type="dxa"/>
            <w:shd w:val="clear" w:color="auto" w:fill="auto"/>
          </w:tcPr>
          <w:p w14:paraId="08DC6FE6" w14:textId="0FA68B14" w:rsidR="002E4785" w:rsidRPr="00E57715" w:rsidRDefault="002E4785" w:rsidP="002E4785">
            <w:pPr>
              <w:pStyle w:val="ContactDetails"/>
              <w:rPr>
                <w:szCs w:val="20"/>
              </w:rPr>
            </w:pPr>
            <w:r w:rsidRPr="0045290F">
              <w:rPr>
                <w:color w:val="0070C0"/>
              </w:rPr>
              <w:t>P. O. Box 5100</w:t>
            </w:r>
            <w:r w:rsidRPr="0045290F">
              <w:rPr>
                <w:color w:val="0070C0"/>
              </w:rPr>
              <w:br/>
              <w:t>Deltona, Florida 32728-5100</w:t>
            </w:r>
            <w:r w:rsidRPr="0045290F">
              <w:rPr>
                <w:color w:val="0070C0"/>
              </w:rPr>
              <w:br/>
              <w:t>Phone: 386-218-5310</w:t>
            </w:r>
            <w:r w:rsidRPr="0045290F">
              <w:rPr>
                <w:color w:val="0070C0"/>
                <w:szCs w:val="20"/>
              </w:rPr>
              <w:t xml:space="preserve"> </w:t>
            </w:r>
            <w:r w:rsidRPr="0045290F">
              <w:rPr>
                <w:color w:val="0070C0"/>
                <w:szCs w:val="20"/>
              </w:rPr>
              <w:br/>
            </w:r>
            <w:r w:rsidRPr="0045290F">
              <w:rPr>
                <w:color w:val="0070C0"/>
              </w:rPr>
              <w:t>www.fccpsa.org</w:t>
            </w:r>
            <w:r w:rsidRPr="0045290F">
              <w:rPr>
                <w:color w:val="0070C0"/>
              </w:rPr>
              <w:br/>
              <w:t>E-Mail: joe.gibilisco@fccpsa.org</w:t>
            </w:r>
            <w:r w:rsidRPr="0045290F">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A4C760C" w14:textId="428AA6BC" w:rsidR="009931D8" w:rsidRDefault="009931D8" w:rsidP="002E4785">
      <w:pPr>
        <w:jc w:val="center"/>
        <w:rPr>
          <w:rFonts w:ascii="Arial Bold" w:hAnsi="Arial Bold" w:cs="Arial"/>
          <w:b/>
          <w:color w:val="7373AE"/>
          <w:spacing w:val="5"/>
          <w:sz w:val="28"/>
          <w:szCs w:val="28"/>
          <w:u w:val="single"/>
        </w:rPr>
      </w:pPr>
      <w:r w:rsidRPr="00AF33AF">
        <w:rPr>
          <w:rStyle w:val="IntenseReference"/>
          <w:rFonts w:ascii="Arial" w:hAnsi="Arial" w:cs="Arial"/>
          <w:sz w:val="28"/>
        </w:rPr>
        <w:lastRenderedPageBreak/>
        <w:t>External (Self-Study) Review: Score and Response Workbook</w:t>
      </w:r>
      <w:r>
        <w:rPr>
          <w:rStyle w:val="IntenseReference"/>
          <w:rFonts w:ascii="Arial" w:hAnsi="Arial" w:cs="Arial"/>
          <w:color w:val="7373AE"/>
          <w:sz w:val="28"/>
        </w:rPr>
        <w:br/>
      </w:r>
    </w:p>
    <w:p w14:paraId="56DA24CF" w14:textId="77777777" w:rsidR="0045290F" w:rsidRPr="0045290F" w:rsidRDefault="0045290F" w:rsidP="0045290F">
      <w:pPr>
        <w:pStyle w:val="Heading1"/>
        <w:rPr>
          <w:rFonts w:ascii="Arial" w:hAnsi="Arial" w:cs="Arial"/>
          <w:b/>
          <w:bCs/>
          <w:szCs w:val="28"/>
        </w:rPr>
      </w:pPr>
      <w:r w:rsidRPr="0045290F">
        <w:rPr>
          <w:rFonts w:ascii="Arial" w:hAnsi="Arial" w:cs="Arial"/>
          <w:b/>
          <w:bCs/>
          <w:szCs w:val="28"/>
        </w:rPr>
        <w:t>Group One: Governance and Administration</w:t>
      </w:r>
    </w:p>
    <w:p w14:paraId="09C30074" w14:textId="681BA075" w:rsidR="0045290F" w:rsidRDefault="0045290F" w:rsidP="0045290F">
      <w:pPr>
        <w:pStyle w:val="Heading1"/>
        <w:ind w:firstLine="720"/>
        <w:rPr>
          <w:rStyle w:val="IntenseReference"/>
          <w:rFonts w:ascii="Arial" w:hAnsi="Arial" w:cs="Arial"/>
          <w:color w:val="7373AE"/>
          <w:sz w:val="28"/>
        </w:rPr>
      </w:pPr>
      <w:r w:rsidRPr="0045290F">
        <w:rPr>
          <w:rFonts w:ascii="Arial" w:hAnsi="Arial" w:cs="Arial"/>
          <w:b/>
          <w:bCs/>
          <w:szCs w:val="28"/>
        </w:rPr>
        <w:t xml:space="preserve">Standard </w:t>
      </w:r>
      <w:r w:rsidR="00DF582F">
        <w:rPr>
          <w:rFonts w:ascii="Arial" w:hAnsi="Arial" w:cs="Arial"/>
          <w:b/>
          <w:bCs/>
          <w:szCs w:val="28"/>
        </w:rPr>
        <w:t>Three</w:t>
      </w:r>
      <w:r w:rsidRPr="0045290F">
        <w:rPr>
          <w:rFonts w:ascii="Arial" w:hAnsi="Arial" w:cs="Arial"/>
          <w:b/>
          <w:bCs/>
          <w:szCs w:val="28"/>
        </w:rPr>
        <w:t xml:space="preserve">: </w:t>
      </w:r>
      <w:r w:rsidR="00DF582F">
        <w:rPr>
          <w:rFonts w:ascii="Arial" w:hAnsi="Arial" w:cs="Arial"/>
          <w:b/>
          <w:bCs/>
          <w:szCs w:val="28"/>
        </w:rPr>
        <w:t>Leadership</w:t>
      </w:r>
    </w:p>
    <w:p w14:paraId="18F52128" w14:textId="77777777" w:rsidR="0045290F" w:rsidRDefault="0045290F" w:rsidP="0045290F">
      <w:pPr>
        <w:jc w:val="center"/>
        <w:rPr>
          <w:rStyle w:val="IntenseReference"/>
          <w:rFonts w:ascii="Arial" w:hAnsi="Arial" w:cs="Arial"/>
          <w:color w:val="7373AE"/>
          <w:sz w:val="28"/>
        </w:rPr>
      </w:pPr>
    </w:p>
    <w:p w14:paraId="00FC56EB" w14:textId="053D943F" w:rsidR="0045290F" w:rsidRPr="0045290F" w:rsidRDefault="0045290F" w:rsidP="0045290F">
      <w:pPr>
        <w:rPr>
          <w:rStyle w:val="IntenseReference"/>
          <w:rFonts w:ascii="Helvetica" w:hAnsi="Helvetica"/>
          <w:bCs w:val="0"/>
          <w:smallCaps w:val="0"/>
          <w:color w:val="FF0000"/>
          <w:spacing w:val="0"/>
          <w:sz w:val="24"/>
          <w:szCs w:val="24"/>
          <w:u w:val="none"/>
        </w:rPr>
      </w:pPr>
      <w:r w:rsidRPr="0045290F">
        <w:rPr>
          <w:rStyle w:val="IntenseReference"/>
          <w:rFonts w:ascii="Helvetica" w:hAnsi="Helvetica" w:cs="Arial"/>
          <w:b w:val="0"/>
          <w:sz w:val="24"/>
          <w:szCs w:val="24"/>
        </w:rPr>
        <w:t>Refer to the K-12 Accreditation Instruction Manual for directions and examples for completing this section of the workbook</w:t>
      </w:r>
    </w:p>
    <w:p w14:paraId="6B9F15AA" w14:textId="77777777" w:rsidR="0045290F" w:rsidRDefault="0045290F" w:rsidP="0045290F">
      <w:pPr>
        <w:jc w:val="center"/>
        <w:rPr>
          <w:rStyle w:val="IntenseReference"/>
          <w:rFonts w:ascii="Arial" w:hAnsi="Arial" w:cs="Arial"/>
          <w:color w:val="7373AE"/>
          <w:sz w:val="28"/>
        </w:rPr>
      </w:pPr>
    </w:p>
    <w:p w14:paraId="510EFF9D" w14:textId="77777777" w:rsidR="0045290F" w:rsidRPr="00546E4D" w:rsidRDefault="0045290F" w:rsidP="0045290F">
      <w:pPr>
        <w:spacing w:after="60"/>
        <w:rPr>
          <w:rStyle w:val="BookTitle"/>
          <w:rFonts w:ascii="Arial" w:hAnsi="Arial" w:cs="Arial"/>
          <w:b/>
          <w:i w:val="0"/>
          <w:iCs w:val="0"/>
          <w:sz w:val="22"/>
          <w:szCs w:val="22"/>
        </w:rPr>
      </w:pPr>
      <w:r>
        <w:rPr>
          <w:rFonts w:ascii="Century Schoolbook" w:hAnsi="Century Schoolbook" w:cs="Arial"/>
          <w:i/>
          <w:noProof/>
        </w:rPr>
        <w:drawing>
          <wp:anchor distT="0" distB="0" distL="114300" distR="114300" simplePos="0" relativeHeight="251659264" behindDoc="0" locked="0" layoutInCell="1" allowOverlap="1" wp14:anchorId="0FA15871" wp14:editId="3BCAAB29">
            <wp:simplePos x="0" y="0"/>
            <wp:positionH relativeFrom="column">
              <wp:posOffset>5116830</wp:posOffset>
            </wp:positionH>
            <wp:positionV relativeFrom="paragraph">
              <wp:posOffset>179917</wp:posOffset>
            </wp:positionV>
            <wp:extent cx="1219200" cy="1219200"/>
            <wp:effectExtent l="0" t="0" r="0" b="0"/>
            <wp:wrapSquare wrapText="bothSides"/>
            <wp:docPr id="40" name="Picture 4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low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Group</w:t>
      </w:r>
      <w:r w:rsidRPr="00546E4D">
        <w:rPr>
          <w:rFonts w:ascii="Arial" w:hAnsi="Arial" w:cs="Arial"/>
          <w:b/>
          <w:sz w:val="22"/>
          <w:szCs w:val="22"/>
        </w:rPr>
        <w:t xml:space="preserve"> One: Governance</w:t>
      </w:r>
      <w:r>
        <w:rPr>
          <w:rFonts w:ascii="Arial" w:hAnsi="Arial" w:cs="Arial"/>
          <w:b/>
          <w:sz w:val="22"/>
          <w:szCs w:val="22"/>
        </w:rPr>
        <w:t xml:space="preserve"> and Administration</w:t>
      </w:r>
    </w:p>
    <w:p w14:paraId="4770FBC8" w14:textId="77777777" w:rsidR="0045290F" w:rsidRPr="00A3410E" w:rsidRDefault="0045290F" w:rsidP="0045290F">
      <w:pPr>
        <w:pStyle w:val="ListParagraph"/>
        <w:numPr>
          <w:ilvl w:val="0"/>
          <w:numId w:val="30"/>
        </w:numPr>
        <w:spacing w:after="60" w:line="240" w:lineRule="auto"/>
        <w:jc w:val="left"/>
        <w:rPr>
          <w:rStyle w:val="BookTitle"/>
          <w:rFonts w:ascii="Helvetica" w:hAnsi="Helvetica" w:cs="Arial"/>
          <w:b/>
          <w:i w:val="0"/>
          <w:iCs w:val="0"/>
          <w:sz w:val="24"/>
          <w:szCs w:val="24"/>
        </w:rPr>
      </w:pPr>
      <w:r w:rsidRPr="00A3410E">
        <w:rPr>
          <w:rStyle w:val="BookTitle"/>
          <w:rFonts w:ascii="Helvetica" w:hAnsi="Helvetica" w:cs="Arial"/>
          <w:sz w:val="24"/>
          <w:szCs w:val="24"/>
        </w:rPr>
        <w:t xml:space="preserve">The capacity of governance and Administration to ensure an institution's commitment to and progress towards its stated objectives is an essential element of organizational effectiveness. </w:t>
      </w:r>
    </w:p>
    <w:p w14:paraId="54780803" w14:textId="77777777" w:rsidR="0045290F" w:rsidRPr="00A3410E" w:rsidRDefault="0045290F" w:rsidP="0045290F">
      <w:pPr>
        <w:pStyle w:val="ListParagraph"/>
        <w:numPr>
          <w:ilvl w:val="0"/>
          <w:numId w:val="30"/>
        </w:numPr>
        <w:spacing w:after="60" w:line="240" w:lineRule="auto"/>
        <w:jc w:val="left"/>
        <w:rPr>
          <w:rStyle w:val="BookTitle"/>
          <w:rFonts w:ascii="Helvetica" w:hAnsi="Helvetica" w:cs="Arial"/>
          <w:i w:val="0"/>
          <w:sz w:val="24"/>
          <w:szCs w:val="24"/>
        </w:rPr>
      </w:pPr>
      <w:r w:rsidRPr="00A3410E">
        <w:rPr>
          <w:rStyle w:val="BookTitle"/>
          <w:rFonts w:ascii="Helvetica" w:hAnsi="Helvetica" w:cs="Arial"/>
          <w:sz w:val="24"/>
          <w:szCs w:val="24"/>
        </w:rPr>
        <w:t>An institution's governance is the foundation that provides:</w:t>
      </w:r>
    </w:p>
    <w:p w14:paraId="1BD84B8F" w14:textId="77777777" w:rsidR="0045290F" w:rsidRPr="00761CCD" w:rsidRDefault="0045290F" w:rsidP="0045290F">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fidelity and commitment to its institutional purpose and direction, </w:t>
      </w:r>
    </w:p>
    <w:p w14:paraId="53D77913" w14:textId="77777777" w:rsidR="0045290F" w:rsidRPr="00761CCD" w:rsidRDefault="0045290F" w:rsidP="0045290F">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effectiveness of governance and leadership to enable the institution to realize its stated objectives, </w:t>
      </w:r>
    </w:p>
    <w:p w14:paraId="0C4CBCBA" w14:textId="266CF3F1" w:rsidR="0045290F" w:rsidRPr="0045290F" w:rsidRDefault="0045290F" w:rsidP="0045290F">
      <w:pPr>
        <w:pStyle w:val="ListParagraph"/>
        <w:numPr>
          <w:ilvl w:val="0"/>
          <w:numId w:val="31"/>
        </w:numPr>
        <w:spacing w:after="60" w:line="240" w:lineRule="auto"/>
        <w:jc w:val="left"/>
        <w:rPr>
          <w:rStyle w:val="BookTitle"/>
          <w:rFonts w:ascii="Helvetica" w:hAnsi="Helvetica" w:cs="Arial"/>
          <w:i w:val="0"/>
          <w:sz w:val="23"/>
          <w:szCs w:val="23"/>
        </w:rPr>
      </w:pPr>
      <w:r w:rsidRPr="00761CCD">
        <w:rPr>
          <w:rStyle w:val="BookTitle"/>
          <w:rFonts w:ascii="Helvetica" w:hAnsi="Helvetica" w:cs="Arial"/>
          <w:sz w:val="23"/>
          <w:szCs w:val="23"/>
        </w:rPr>
        <w:t xml:space="preserve">The ability to engage and involve stakeholders in meaningful and productive ways, and </w:t>
      </w:r>
    </w:p>
    <w:p w14:paraId="45F543D3" w14:textId="76F0D17B" w:rsidR="008B70E4" w:rsidRPr="0045290F" w:rsidRDefault="0045290F" w:rsidP="0045290F">
      <w:pPr>
        <w:pStyle w:val="ListParagraph"/>
        <w:numPr>
          <w:ilvl w:val="0"/>
          <w:numId w:val="31"/>
        </w:numPr>
        <w:spacing w:after="60" w:line="240" w:lineRule="auto"/>
        <w:jc w:val="left"/>
        <w:rPr>
          <w:rFonts w:ascii="Helvetica" w:eastAsiaTheme="majorEastAsia" w:hAnsi="Helvetica" w:cs="Arial"/>
          <w:iCs/>
          <w:sz w:val="23"/>
          <w:szCs w:val="23"/>
        </w:rPr>
      </w:pPr>
      <w:r w:rsidRPr="0045290F">
        <w:rPr>
          <w:rStyle w:val="BookTitle"/>
          <w:rFonts w:ascii="Helvetica" w:hAnsi="Helvetica" w:cs="Arial"/>
          <w:sz w:val="23"/>
          <w:szCs w:val="23"/>
        </w:rPr>
        <w:t>The capacity to enact strategies to improve the performance of learners and educators.</w:t>
      </w:r>
    </w:p>
    <w:p w14:paraId="6D37D39C" w14:textId="77777777" w:rsidR="008B70E4" w:rsidRPr="00485C2E" w:rsidRDefault="008B70E4" w:rsidP="008B70E4">
      <w:pPr>
        <w:rPr>
          <w:rFonts w:ascii="Arial" w:hAnsi="Arial" w:cs="Arial"/>
          <w:b/>
          <w:sz w:val="2"/>
          <w:u w:val="single"/>
        </w:rPr>
      </w:pPr>
    </w:p>
    <w:p w14:paraId="11BDFF56" w14:textId="77777777" w:rsidR="008B70E4" w:rsidRDefault="008B70E4" w:rsidP="008B70E4">
      <w:pPr>
        <w:rPr>
          <w:rFonts w:ascii="Arial" w:hAnsi="Arial" w:cs="Arial"/>
          <w:b/>
          <w:u w:val="single"/>
        </w:rPr>
      </w:pPr>
    </w:p>
    <w:p w14:paraId="4E9678EC" w14:textId="79F9560F" w:rsidR="0045290F" w:rsidRDefault="0045290F" w:rsidP="0045290F">
      <w:pPr>
        <w:rPr>
          <w:i/>
          <w:iCs/>
        </w:rPr>
      </w:pPr>
      <w:r w:rsidRPr="00194660">
        <w:rPr>
          <w:rStyle w:val="Heading2Char"/>
          <w:rFonts w:ascii="Helvetica" w:hAnsi="Helvetica" w:cs="Times New Roman (Headings CS)"/>
          <w:b/>
          <w:bCs/>
          <w:smallCaps/>
          <w:color w:val="0070C0"/>
          <w:sz w:val="24"/>
          <w:szCs w:val="24"/>
          <w:u w:val="single"/>
        </w:rPr>
        <w:t>Standard Three: Leadership</w:t>
      </w:r>
      <w:r w:rsidRPr="009621EA">
        <w:rPr>
          <w:b/>
        </w:rPr>
        <w:br/>
      </w:r>
      <w:r w:rsidRPr="00EE3F0A">
        <w:rPr>
          <w:rFonts w:ascii="Times New Roman" w:hAnsi="Times New Roman" w:cs="Times New Roman"/>
          <w:b/>
          <w:bCs/>
        </w:rPr>
        <w:t>The school leadership and staff support challenging, equitable educational programs and learning experiences for all students that include achievement of learning, thinking, and life skills that are founded on shared beliefs about teaching and learning.</w:t>
      </w:r>
    </w:p>
    <w:p w14:paraId="7DA9C5D4" w14:textId="77777777" w:rsidR="0045290F" w:rsidRPr="009621EA" w:rsidRDefault="0045290F" w:rsidP="0045290F">
      <w:pPr>
        <w:rPr>
          <w:b/>
          <w:bCs/>
          <w:smallCaps/>
          <w:sz w:val="28"/>
        </w:rPr>
      </w:pPr>
    </w:p>
    <w:p w14:paraId="75175CE2" w14:textId="77777777" w:rsidR="0045290F" w:rsidRDefault="0045290F" w:rsidP="0045290F">
      <w:r w:rsidRPr="00194660">
        <w:rPr>
          <w:rStyle w:val="Heading3Char"/>
          <w:rFonts w:ascii="Helvetica" w:hAnsi="Helvetica" w:cs="Times New Roman (Headings CS)"/>
          <w:b/>
          <w:bCs/>
          <w:smallCaps/>
          <w:color w:val="0070C0"/>
          <w:u w:val="single"/>
        </w:rPr>
        <w:t>Indicator 3.1 Supervision and Evaluation Process</w:t>
      </w:r>
      <w:r w:rsidRPr="00194660">
        <w:rPr>
          <w:rFonts w:cs="Times New Roman (Headings CS)"/>
          <w:smallCaps/>
        </w:rPr>
        <w:tab/>
      </w:r>
      <w:r w:rsidRPr="009621EA">
        <w:tab/>
      </w:r>
      <w:r w:rsidRPr="009621EA">
        <w:br/>
      </w:r>
      <w:r w:rsidRPr="0045290F">
        <w:rPr>
          <w:rFonts w:ascii="Times New Roman" w:hAnsi="Times New Roman" w:cs="Times New Roman"/>
        </w:rPr>
        <w:t>Leaders implement staff supervision and evaluation processes to improve professional practice and organizational effectiveness.</w:t>
      </w:r>
    </w:p>
    <w:p w14:paraId="1C534882" w14:textId="77777777" w:rsidR="0045290F" w:rsidRPr="009621EA" w:rsidRDefault="0045290F" w:rsidP="0045290F">
      <w:pPr>
        <w:rPr>
          <w:b/>
          <w:bCs/>
          <w:smallCaps/>
        </w:rPr>
      </w:pPr>
    </w:p>
    <w:p w14:paraId="42116730" w14:textId="77777777" w:rsidR="0045290F" w:rsidRPr="009621EA" w:rsidRDefault="0045290F" w:rsidP="0045290F">
      <w:pPr>
        <w:rPr>
          <w:b/>
          <w:bCs/>
          <w:smallCaps/>
          <w:sz w:val="15"/>
        </w:rPr>
      </w:pPr>
      <w:r w:rsidRPr="00194660">
        <w:rPr>
          <w:rStyle w:val="Heading3Char"/>
          <w:rFonts w:ascii="Helvetica" w:hAnsi="Helvetica" w:cs="Times New Roman (Headings CS)"/>
          <w:b/>
          <w:bCs/>
          <w:smallCaps/>
          <w:color w:val="0070C0"/>
          <w:u w:val="single"/>
        </w:rPr>
        <w:t>Indicator 3.2 Standardized Processes and Procedures</w:t>
      </w:r>
      <w:r w:rsidRPr="0045290F">
        <w:rPr>
          <w:rFonts w:cs="Times New Roman (Headings CS)"/>
          <w:caps/>
        </w:rPr>
        <w:br/>
      </w:r>
      <w:r w:rsidRPr="0045290F">
        <w:rPr>
          <w:rFonts w:ascii="Times New Roman" w:hAnsi="Times New Roman" w:cs="Times New Roman"/>
        </w:rPr>
        <w:t xml:space="preserve">Leaders implement </w:t>
      </w:r>
      <w:r w:rsidRPr="0045290F">
        <w:rPr>
          <w:rFonts w:ascii="Times New Roman" w:hAnsi="Times New Roman" w:cs="Times New Roman"/>
          <w:color w:val="000000"/>
        </w:rPr>
        <w:t>operational processes and procedures to ensure organizational effectiveness in support of teaching and learning.</w:t>
      </w:r>
      <w:r w:rsidRPr="009621EA">
        <w:rPr>
          <w:color w:val="000000"/>
        </w:rPr>
        <w:br/>
      </w:r>
    </w:p>
    <w:p w14:paraId="30B06C9D" w14:textId="77777777" w:rsidR="0045290F" w:rsidRPr="009621EA" w:rsidRDefault="0045290F" w:rsidP="0045290F">
      <w:r w:rsidRPr="00194660">
        <w:rPr>
          <w:rStyle w:val="Heading3Char"/>
          <w:rFonts w:ascii="Helvetica" w:hAnsi="Helvetica" w:cs="Times New Roman (Headings CS)"/>
          <w:b/>
          <w:bCs/>
          <w:smallCaps/>
          <w:color w:val="0070C0"/>
          <w:u w:val="single"/>
        </w:rPr>
        <w:t>Indicator 3.3 Stakeholder Involvement</w:t>
      </w:r>
      <w:r w:rsidRPr="009621EA">
        <w:br/>
      </w:r>
      <w:r w:rsidRPr="0045290F">
        <w:rPr>
          <w:rFonts w:ascii="Times New Roman" w:hAnsi="Times New Roman" w:cs="Times New Roman"/>
        </w:rPr>
        <w:t>Leaders engage stakeholders to support the achievement of the institution’s purpose and direction.</w:t>
      </w:r>
    </w:p>
    <w:p w14:paraId="2C6060A9" w14:textId="62D2691A" w:rsidR="00DA7731" w:rsidRDefault="00DA7731" w:rsidP="0045290F">
      <w:pPr>
        <w:jc w:val="center"/>
        <w:rPr>
          <w:rFonts w:ascii="Arial" w:hAnsi="Arial" w:cs="Arial"/>
        </w:rPr>
      </w:pPr>
    </w:p>
    <w:p w14:paraId="028FABD1" w14:textId="7147D465" w:rsidR="009931D8" w:rsidRPr="00DA7731" w:rsidRDefault="009931D8" w:rsidP="00DA7731">
      <w:pPr>
        <w:jc w:val="center"/>
        <w:rPr>
          <w:rStyle w:val="IntenseReference"/>
          <w:rFonts w:ascii="Arial" w:hAnsi="Arial" w:cs="Arial"/>
          <w:color w:val="7373AE"/>
          <w:sz w:val="13"/>
          <w:szCs w:val="10"/>
        </w:rPr>
      </w:pPr>
    </w:p>
    <w:p w14:paraId="3420A098" w14:textId="77777777" w:rsidR="0045290F" w:rsidRDefault="0045290F">
      <w:pPr>
        <w:rPr>
          <w:rFonts w:ascii="Arial" w:hAnsi="Arial" w:cs="Arial"/>
          <w:b/>
          <w:smallCaps/>
          <w:color w:val="FF0000"/>
          <w:u w:val="single"/>
        </w:rPr>
      </w:pPr>
      <w:r>
        <w:rPr>
          <w:rFonts w:ascii="Arial" w:hAnsi="Arial" w:cs="Arial"/>
          <w:b/>
          <w:smallCaps/>
          <w:color w:val="FF0000"/>
          <w:u w:val="single"/>
        </w:rPr>
        <w:br w:type="page"/>
      </w:r>
    </w:p>
    <w:p w14:paraId="0B0FD763" w14:textId="3D16F0CC" w:rsidR="009931D8" w:rsidRPr="00DA7731" w:rsidRDefault="00C16DA1" w:rsidP="002E4785">
      <w:pPr>
        <w:jc w:val="center"/>
        <w:rPr>
          <w:rFonts w:ascii="Arial" w:hAnsi="Arial" w:cs="Arial"/>
          <w:bCs/>
          <w:smallCaps/>
          <w:color w:val="FF0000"/>
          <w:spacing w:val="5"/>
          <w:sz w:val="28"/>
          <w:szCs w:val="22"/>
          <w:u w:val="single"/>
        </w:rPr>
      </w:pPr>
      <w:r w:rsidRPr="0045290F">
        <w:rPr>
          <w:rFonts w:ascii="Arial" w:hAnsi="Arial" w:cs="Arial"/>
          <w:b/>
          <w:smallCaps/>
          <w:u w:val="single"/>
        </w:rPr>
        <w:lastRenderedPageBreak/>
        <w:t>NOTE</w:t>
      </w:r>
      <w:r w:rsidR="008B70E4" w:rsidRPr="0045290F">
        <w:rPr>
          <w:rFonts w:ascii="Arial" w:hAnsi="Arial" w:cs="Arial"/>
          <w:b/>
          <w:smallCaps/>
          <w:u w:val="single"/>
        </w:rPr>
        <w:t>:</w:t>
      </w:r>
      <w:r w:rsidR="008B70E4" w:rsidRPr="0045290F">
        <w:rPr>
          <w:rFonts w:ascii="Arial" w:hAnsi="Arial" w:cs="Arial"/>
          <w:b/>
          <w:smallCaps/>
        </w:rPr>
        <w:t xml:space="preserve"> </w:t>
      </w:r>
      <w:r w:rsidR="00DA7731" w:rsidRPr="0045290F">
        <w:rPr>
          <w:rFonts w:ascii="Arial" w:hAnsi="Arial" w:cs="Arial"/>
          <w:smallCaps/>
          <w:szCs w:val="28"/>
        </w:rPr>
        <w:t xml:space="preserve">Answer the questions from the perspective of the </w:t>
      </w:r>
      <w:r w:rsidR="00DA7731" w:rsidRPr="0045290F">
        <w:rPr>
          <w:rFonts w:ascii="Arial" w:hAnsi="Arial" w:cs="Arial"/>
          <w:smallCaps/>
          <w:szCs w:val="28"/>
          <w:u w:val="single"/>
        </w:rPr>
        <w:t>administrative team</w:t>
      </w:r>
      <w:r w:rsidR="00DA7731" w:rsidRPr="0045290F">
        <w:rPr>
          <w:rFonts w:ascii="Arial" w:hAnsi="Arial" w:cs="Arial"/>
          <w:smallCaps/>
          <w:szCs w:val="28"/>
        </w:rPr>
        <w:t xml:space="preserve"> that has the responsibility of the day-to-day operations fulfilling the mandates of the governing authority</w:t>
      </w:r>
      <w:r w:rsidR="00445D79" w:rsidRPr="0045290F">
        <w:rPr>
          <w:rFonts w:ascii="Arial" w:hAnsi="Arial" w:cs="Arial"/>
          <w:smallCaps/>
          <w:szCs w:val="28"/>
        </w:rPr>
        <w:t>,</w:t>
      </w:r>
      <w:r w:rsidR="00DA7731" w:rsidRPr="0045290F">
        <w:rPr>
          <w:rFonts w:ascii="Arial" w:hAnsi="Arial" w:cs="Arial"/>
          <w:smallCaps/>
          <w:szCs w:val="28"/>
        </w:rPr>
        <w:t xml:space="preserve"> and is accountable to parents, students, and other stakeholders</w:t>
      </w:r>
      <w:r w:rsidR="00445D79" w:rsidRPr="0045290F">
        <w:rPr>
          <w:rFonts w:ascii="Arial" w:hAnsi="Arial" w:cs="Arial"/>
          <w:smallCaps/>
          <w:szCs w:val="28"/>
        </w:rPr>
        <w:t>.</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9931D8">
        <w:trPr>
          <w:trHeight w:val="206"/>
        </w:trPr>
        <w:tc>
          <w:tcPr>
            <w:tcW w:w="10557" w:type="dxa"/>
            <w:gridSpan w:val="2"/>
            <w:shd w:val="clear" w:color="auto" w:fill="DEEAF6"/>
          </w:tcPr>
          <w:p w14:paraId="3F972E78" w14:textId="7BCB5C9C" w:rsidR="00A008FC" w:rsidRDefault="0045290F" w:rsidP="00A008FC">
            <w:pPr>
              <w:spacing w:before="40" w:after="40"/>
              <w:jc w:val="center"/>
              <w:rPr>
                <w:rFonts w:ascii="Helvetica" w:hAnsi="Helvetica"/>
                <w:b/>
                <w:sz w:val="20"/>
                <w:szCs w:val="20"/>
              </w:rPr>
            </w:pPr>
            <w:r>
              <w:rPr>
                <w:rFonts w:ascii="Helvetica" w:hAnsi="Helvetica"/>
                <w:b/>
                <w:sz w:val="20"/>
                <w:szCs w:val="20"/>
              </w:rPr>
              <w:t>Group</w:t>
            </w:r>
            <w:r w:rsidR="00A008FC" w:rsidRPr="002A65B5">
              <w:rPr>
                <w:rFonts w:ascii="Helvetica" w:hAnsi="Helvetica"/>
                <w:b/>
                <w:sz w:val="20"/>
                <w:szCs w:val="20"/>
              </w:rPr>
              <w:t xml:space="preserve"> One: Leadership Oversight / </w:t>
            </w:r>
            <w:r w:rsidR="00A008FC">
              <w:rPr>
                <w:rFonts w:ascii="Helvetica" w:hAnsi="Helvetica"/>
                <w:b/>
                <w:sz w:val="20"/>
                <w:szCs w:val="20"/>
              </w:rPr>
              <w:t xml:space="preserve">Standard </w:t>
            </w:r>
            <w:r w:rsidR="00207A92">
              <w:rPr>
                <w:rFonts w:ascii="Helvetica" w:hAnsi="Helvetica"/>
                <w:b/>
                <w:sz w:val="20"/>
                <w:szCs w:val="20"/>
              </w:rPr>
              <w:t>Three</w:t>
            </w:r>
            <w:r w:rsidR="00A008FC">
              <w:rPr>
                <w:rFonts w:ascii="Helvetica" w:hAnsi="Helvetica"/>
                <w:b/>
                <w:sz w:val="20"/>
                <w:szCs w:val="20"/>
              </w:rPr>
              <w:t xml:space="preserve">: </w:t>
            </w:r>
            <w:r w:rsidR="002C7DB9">
              <w:rPr>
                <w:rFonts w:ascii="Helvetica" w:hAnsi="Helvetica"/>
                <w:b/>
                <w:sz w:val="20"/>
                <w:szCs w:val="20"/>
              </w:rPr>
              <w:t>Leadership</w:t>
            </w:r>
          </w:p>
          <w:p w14:paraId="3852F0B2" w14:textId="07161BDB" w:rsidR="009931D8" w:rsidRPr="002A65B5" w:rsidRDefault="00A008FC" w:rsidP="00A008FC">
            <w:pPr>
              <w:spacing w:before="40" w:after="40"/>
              <w:rPr>
                <w:rFonts w:ascii="Helvetica" w:eastAsiaTheme="minorEastAsia" w:hAnsi="Helvetica" w:cstheme="majorBidi"/>
                <w:b/>
                <w:sz w:val="20"/>
                <w:szCs w:val="20"/>
              </w:rPr>
            </w:pPr>
            <w:r w:rsidRPr="00A008FC">
              <w:rPr>
                <w:rFonts w:ascii="Helvetica" w:hAnsi="Helvetica"/>
                <w:b/>
                <w:sz w:val="20"/>
                <w:szCs w:val="20"/>
              </w:rPr>
              <w:t xml:space="preserve">Indicator </w:t>
            </w:r>
            <w:r w:rsidR="00DA7731">
              <w:rPr>
                <w:rFonts w:ascii="Helvetica" w:hAnsi="Helvetica"/>
                <w:b/>
                <w:sz w:val="20"/>
                <w:szCs w:val="20"/>
              </w:rPr>
              <w:t>3</w:t>
            </w:r>
            <w:r w:rsidRPr="00A008FC">
              <w:rPr>
                <w:rFonts w:ascii="Helvetica" w:hAnsi="Helvetica"/>
                <w:b/>
                <w:sz w:val="20"/>
                <w:szCs w:val="20"/>
              </w:rPr>
              <w:t>.1</w:t>
            </w:r>
            <w:r w:rsidR="002C7DB9" w:rsidRPr="009168DD">
              <w:rPr>
                <w:b/>
                <w:sz w:val="22"/>
                <w:u w:val="single"/>
              </w:rPr>
              <w:t xml:space="preserve"> Supervision and Evaluation Process:</w:t>
            </w:r>
            <w:r w:rsidR="002C7DB9">
              <w:rPr>
                <w:b/>
                <w:sz w:val="22"/>
              </w:rPr>
              <w:br/>
            </w:r>
            <w:r w:rsidR="002C7DB9" w:rsidRPr="002C7DB9">
              <w:rPr>
                <w:bCs/>
                <w:sz w:val="22"/>
              </w:rPr>
              <w:t>Leaders implement staff supervision and evaluation processes to improve professional practice and organizational effectiveness.</w:t>
            </w:r>
          </w:p>
        </w:tc>
      </w:tr>
      <w:tr w:rsidR="009931D8" w:rsidRPr="00E57715" w14:paraId="7FBFEC64" w14:textId="77777777" w:rsidTr="009931D8">
        <w:trPr>
          <w:trHeight w:val="389"/>
        </w:trPr>
        <w:tc>
          <w:tcPr>
            <w:tcW w:w="1897" w:type="dxa"/>
            <w:shd w:val="clear" w:color="auto" w:fill="DEEAF6"/>
          </w:tcPr>
          <w:p w14:paraId="595DF3AA" w14:textId="5DE0AF1E" w:rsidR="009931D8" w:rsidRPr="00310CB8" w:rsidRDefault="009931D8" w:rsidP="009931D8">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DA7731">
              <w:rPr>
                <w:rFonts w:ascii="Helvetica" w:hAnsi="Helvetica"/>
                <w:b/>
                <w:sz w:val="20"/>
                <w:szCs w:val="20"/>
              </w:rPr>
              <w:t>3</w:t>
            </w:r>
            <w:r w:rsidRPr="00310CB8">
              <w:rPr>
                <w:rFonts w:ascii="Helvetica" w:hAnsi="Helvetica"/>
                <w:b/>
                <w:sz w:val="20"/>
                <w:szCs w:val="20"/>
              </w:rPr>
              <w:t>.</w:t>
            </w:r>
            <w:proofErr w:type="gramStart"/>
            <w:r w:rsidRPr="00310CB8">
              <w:rPr>
                <w:rFonts w:ascii="Helvetica" w:hAnsi="Helvetica"/>
                <w:b/>
                <w:sz w:val="20"/>
                <w:szCs w:val="20"/>
              </w:rPr>
              <w:t>1.A</w:t>
            </w:r>
            <w:proofErr w:type="gramEnd"/>
          </w:p>
        </w:tc>
        <w:tc>
          <w:tcPr>
            <w:tcW w:w="8660" w:type="dxa"/>
            <w:shd w:val="clear" w:color="auto" w:fill="DEEAF6"/>
          </w:tcPr>
          <w:p w14:paraId="0459AFF5" w14:textId="6CB9E969" w:rsidR="009931D8" w:rsidRPr="002A65B5" w:rsidRDefault="002C7DB9" w:rsidP="009931D8">
            <w:pPr>
              <w:spacing w:before="40" w:after="40"/>
              <w:rPr>
                <w:rFonts w:ascii="Helvetica" w:hAnsi="Helvetica"/>
                <w:sz w:val="20"/>
                <w:szCs w:val="20"/>
              </w:rPr>
            </w:pPr>
            <w:r>
              <w:rPr>
                <w:rFonts w:ascii="Helvetica" w:hAnsi="Helvetica"/>
                <w:sz w:val="20"/>
                <w:szCs w:val="20"/>
              </w:rPr>
              <w:t>Formal Supervision and Evaluation Process</w:t>
            </w:r>
            <w:r w:rsidR="009931D8">
              <w:rPr>
                <w:rFonts w:ascii="Helvetica" w:hAnsi="Helvetica"/>
                <w:sz w:val="20"/>
                <w:szCs w:val="20"/>
              </w:rPr>
              <w:t xml:space="preserve">                  </w:t>
            </w:r>
            <w:proofErr w:type="gramStart"/>
            <w:r w:rsidR="009931D8">
              <w:rPr>
                <w:rFonts w:ascii="Helvetica" w:hAnsi="Helvetica"/>
                <w:sz w:val="20"/>
                <w:szCs w:val="20"/>
              </w:rPr>
              <w:t xml:space="preserve">   (</w:t>
            </w:r>
            <w:proofErr w:type="gramEnd"/>
            <w:r w:rsidR="009931D8">
              <w:rPr>
                <w:rFonts w:ascii="Helvetica" w:hAnsi="Helvetica"/>
                <w:sz w:val="20"/>
                <w:szCs w:val="20"/>
              </w:rPr>
              <w:t>K-12 Accreditation Manual</w:t>
            </w:r>
            <w:r w:rsidR="00445D79">
              <w:rPr>
                <w:rFonts w:ascii="Helvetica" w:hAnsi="Helvetica"/>
                <w:sz w:val="20"/>
                <w:szCs w:val="20"/>
              </w:rPr>
              <w:t xml:space="preserve">, </w:t>
            </w:r>
            <w:r w:rsidR="009931D8">
              <w:rPr>
                <w:rFonts w:ascii="Helvetica" w:hAnsi="Helvetica"/>
                <w:sz w:val="20"/>
                <w:szCs w:val="20"/>
              </w:rPr>
              <w:t xml:space="preserve">Page </w:t>
            </w:r>
            <w:r w:rsidR="0045290F">
              <w:rPr>
                <w:rFonts w:ascii="Helvetica" w:hAnsi="Helvetica"/>
                <w:sz w:val="20"/>
                <w:szCs w:val="20"/>
              </w:rPr>
              <w:t>7</w:t>
            </w:r>
            <w:r w:rsidR="00D74EDD">
              <w:rPr>
                <w:rFonts w:ascii="Helvetica" w:hAnsi="Helvetica"/>
                <w:sz w:val="20"/>
                <w:szCs w:val="20"/>
              </w:rPr>
              <w:t>8</w:t>
            </w:r>
            <w:r w:rsidR="009931D8">
              <w:rPr>
                <w:rFonts w:ascii="Helvetica" w:hAnsi="Helvetica"/>
                <w:sz w:val="20"/>
                <w:szCs w:val="20"/>
              </w:rPr>
              <w:t>)</w:t>
            </w:r>
          </w:p>
        </w:tc>
      </w:tr>
      <w:tr w:rsidR="009931D8" w:rsidRPr="00E57715" w14:paraId="30C51287" w14:textId="77777777" w:rsidTr="009931D8">
        <w:trPr>
          <w:trHeight w:val="425"/>
        </w:trPr>
        <w:tc>
          <w:tcPr>
            <w:tcW w:w="10557" w:type="dxa"/>
            <w:gridSpan w:val="2"/>
            <w:shd w:val="clear" w:color="auto" w:fill="DEEAF6" w:themeFill="accent1" w:themeFillTint="33"/>
          </w:tcPr>
          <w:p w14:paraId="00DCC6D9" w14:textId="3E6F4B74" w:rsidR="009931D8" w:rsidRPr="00EE3F0A" w:rsidRDefault="00F22C68" w:rsidP="00F22C68">
            <w:pPr>
              <w:rPr>
                <w:rFonts w:ascii="Times New Roman" w:hAnsi="Times New Roman" w:cs="Times New Roman"/>
              </w:rPr>
            </w:pPr>
            <w:r w:rsidRPr="009B5537">
              <w:rPr>
                <w:b/>
              </w:rPr>
              <w:t>a</w:t>
            </w:r>
            <w:r w:rsidRPr="009463AD">
              <w:rPr>
                <w:rFonts w:ascii="Times New Roman" w:hAnsi="Times New Roman" w:cs="Times New Roman"/>
                <w:b/>
              </w:rPr>
              <w:t>)</w:t>
            </w:r>
            <w:r w:rsidRPr="009463AD">
              <w:rPr>
                <w:rFonts w:ascii="Times New Roman" w:hAnsi="Times New Roman" w:cs="Times New Roman"/>
              </w:rPr>
              <w:t xml:space="preserve"> </w:t>
            </w:r>
            <w:r w:rsidRPr="009463AD">
              <w:rPr>
                <w:rFonts w:ascii="Times New Roman" w:hAnsi="Times New Roman" w:cs="Times New Roman"/>
                <w:b/>
              </w:rPr>
              <w:t>The Institution</w:t>
            </w:r>
            <w:r>
              <w:t xml:space="preserve"> </w:t>
            </w:r>
            <w:r w:rsidRPr="009463AD">
              <w:rPr>
                <w:rFonts w:ascii="Times New Roman" w:hAnsi="Times New Roman" w:cs="Times New Roman"/>
                <w:u w:val="single"/>
              </w:rPr>
              <w:t>has written supervision and evaluation processes</w:t>
            </w:r>
            <w:r w:rsidRPr="009463AD">
              <w:rPr>
                <w:rFonts w:ascii="Times New Roman" w:hAnsi="Times New Roman" w:cs="Times New Roman"/>
              </w:rPr>
              <w:t xml:space="preserve"> for all staff members.</w:t>
            </w:r>
          </w:p>
        </w:tc>
      </w:tr>
      <w:tr w:rsidR="009931D8" w:rsidRPr="00E57715" w14:paraId="758187F6" w14:textId="77777777" w:rsidTr="009931D8">
        <w:trPr>
          <w:trHeight w:val="425"/>
        </w:trPr>
        <w:tc>
          <w:tcPr>
            <w:tcW w:w="10557" w:type="dxa"/>
            <w:gridSpan w:val="2"/>
            <w:shd w:val="clear" w:color="auto" w:fill="auto"/>
          </w:tcPr>
          <w:p w14:paraId="7CB27596" w14:textId="2CCBF031"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512E4C83"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C0666A">
              <w:rPr>
                <w:rFonts w:ascii="Helvetica" w:hAnsi="Helvetica"/>
                <w:sz w:val="20"/>
                <w:szCs w:val="20"/>
              </w:rPr>
              <w:t>3</w:t>
            </w:r>
            <w:r>
              <w:rPr>
                <w:rFonts w:ascii="Helvetica" w:hAnsi="Helvetica"/>
                <w:sz w:val="20"/>
                <w:szCs w:val="20"/>
              </w:rPr>
              <w:t>.1.A(</w:t>
            </w:r>
            <w:r w:rsidR="00310CB8">
              <w:rPr>
                <w:rFonts w:ascii="Helvetica" w:hAnsi="Helvetica"/>
                <w:sz w:val="20"/>
                <w:szCs w:val="20"/>
              </w:rPr>
              <w:t>a)</w:t>
            </w:r>
          </w:p>
          <w:p w14:paraId="336AA534" w14:textId="482C6D1A" w:rsidR="00D643BF" w:rsidRPr="00B9603C" w:rsidRDefault="00D643BF" w:rsidP="00D643BF">
            <w:pPr>
              <w:spacing w:before="40" w:after="40"/>
              <w:rPr>
                <w:rFonts w:ascii="Helvetica" w:hAnsi="Helvetica"/>
                <w:sz w:val="20"/>
                <w:szCs w:val="20"/>
              </w:rPr>
            </w:pPr>
            <w:r>
              <w:rPr>
                <w:rFonts w:ascii="Helvetica" w:hAnsi="Helvetica"/>
                <w:sz w:val="20"/>
                <w:szCs w:val="20"/>
              </w:rPr>
              <w:t>*Include references to evidence that support the narrative i.e.</w:t>
            </w:r>
            <w:r w:rsidR="00445D79">
              <w:rPr>
                <w:rFonts w:ascii="Helvetica" w:hAnsi="Helvetica"/>
                <w:sz w:val="20"/>
                <w:szCs w:val="20"/>
              </w:rPr>
              <w:t>,</w:t>
            </w:r>
            <w:r>
              <w:rPr>
                <w:rFonts w:ascii="Helvetica" w:hAnsi="Helvetica"/>
                <w:sz w:val="20"/>
                <w:szCs w:val="20"/>
              </w:rPr>
              <w:t xml:space="preserve"> </w:t>
            </w:r>
            <w:r w:rsidR="00C0666A">
              <w:rPr>
                <w:rFonts w:ascii="Helvetica" w:hAnsi="Helvetica"/>
                <w:sz w:val="20"/>
                <w:szCs w:val="20"/>
              </w:rPr>
              <w:t>Administrative Manual, Staff Handbook</w:t>
            </w:r>
            <w:r w:rsidR="00445D79">
              <w:rPr>
                <w:rFonts w:ascii="Helvetica" w:hAnsi="Helvetica"/>
                <w:sz w:val="20"/>
                <w:szCs w:val="20"/>
              </w:rPr>
              <w:t xml:space="preserve">, </w:t>
            </w:r>
            <w:r w:rsidR="00C0666A">
              <w:rPr>
                <w:rFonts w:ascii="Helvetica" w:hAnsi="Helvetica"/>
                <w:sz w:val="20"/>
                <w:szCs w:val="20"/>
              </w:rPr>
              <w:t>etc.</w:t>
            </w:r>
          </w:p>
          <w:p w14:paraId="727146B9" w14:textId="77777777" w:rsidR="00394522" w:rsidRDefault="00394522" w:rsidP="009931D8">
            <w:pPr>
              <w:spacing w:before="40" w:after="40"/>
              <w:rPr>
                <w:rFonts w:ascii="Helvetica" w:hAnsi="Helvetica"/>
                <w:color w:val="1F3864" w:themeColor="accent5" w:themeShade="80"/>
                <w:sz w:val="20"/>
                <w:szCs w:val="20"/>
              </w:rPr>
            </w:pPr>
          </w:p>
          <w:p w14:paraId="4C123CC7" w14:textId="75A6686B" w:rsidR="00484956" w:rsidRPr="00394522" w:rsidRDefault="00484956" w:rsidP="009931D8">
            <w:pPr>
              <w:spacing w:before="40" w:after="40"/>
              <w:rPr>
                <w:rFonts w:ascii="Helvetica" w:hAnsi="Helvetica"/>
                <w:color w:val="1F3864" w:themeColor="accent5" w:themeShade="80"/>
                <w:sz w:val="20"/>
                <w:szCs w:val="20"/>
              </w:rPr>
            </w:pPr>
            <w:r w:rsidRPr="00394522">
              <w:rPr>
                <w:rFonts w:ascii="Helvetica" w:hAnsi="Helvetica"/>
                <w:color w:val="1F3864" w:themeColor="accent5" w:themeShade="80"/>
                <w:sz w:val="20"/>
                <w:szCs w:val="20"/>
              </w:rPr>
              <w:t>Now that we have moved into the part of the process that involves the day-to-day administration, we’re talking about the leadership or the administration of the school. Where does the administrative team have a written, supervis</w:t>
            </w:r>
            <w:r w:rsidR="007959FF">
              <w:rPr>
                <w:rFonts w:ascii="Helvetica" w:hAnsi="Helvetica"/>
                <w:color w:val="1F3864" w:themeColor="accent5" w:themeShade="80"/>
                <w:sz w:val="20"/>
                <w:szCs w:val="20"/>
              </w:rPr>
              <w:t>ory</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evaluation process for all staff members</w:t>
            </w:r>
            <w:r w:rsidR="008342E1">
              <w:rPr>
                <w:rFonts w:ascii="Helvetica" w:hAnsi="Helvetica"/>
                <w:color w:val="1F3864" w:themeColor="accent5" w:themeShade="80"/>
                <w:sz w:val="20"/>
                <w:szCs w:val="20"/>
              </w:rPr>
              <w:t>?</w:t>
            </w:r>
          </w:p>
          <w:p w14:paraId="46720299" w14:textId="77777777" w:rsidR="00484956" w:rsidRPr="00394522" w:rsidRDefault="00484956" w:rsidP="009931D8">
            <w:pPr>
              <w:spacing w:before="40" w:after="40"/>
              <w:rPr>
                <w:rFonts w:ascii="Helvetica" w:hAnsi="Helvetica"/>
                <w:color w:val="1F3864" w:themeColor="accent5" w:themeShade="80"/>
                <w:sz w:val="20"/>
                <w:szCs w:val="20"/>
              </w:rPr>
            </w:pPr>
          </w:p>
          <w:p w14:paraId="151E21CB" w14:textId="495EE158" w:rsidR="00484956" w:rsidRPr="00394522" w:rsidRDefault="00484956" w:rsidP="009931D8">
            <w:pPr>
              <w:spacing w:before="40" w:after="40"/>
              <w:rPr>
                <w:rFonts w:ascii="Helvetica" w:hAnsi="Helvetica"/>
                <w:color w:val="1F3864" w:themeColor="accent5" w:themeShade="80"/>
                <w:sz w:val="20"/>
                <w:szCs w:val="20"/>
              </w:rPr>
            </w:pPr>
            <w:r w:rsidRPr="00394522">
              <w:rPr>
                <w:rFonts w:ascii="Helvetica" w:hAnsi="Helvetica"/>
                <w:color w:val="1F3864" w:themeColor="accent5" w:themeShade="80"/>
                <w:sz w:val="20"/>
                <w:szCs w:val="20"/>
              </w:rPr>
              <w:t xml:space="preserve">As we have mentioned in the past, we are referring to an </w:t>
            </w:r>
            <w:r w:rsidR="008342E1">
              <w:rPr>
                <w:rFonts w:ascii="Helvetica" w:hAnsi="Helvetica"/>
                <w:color w:val="1F3864" w:themeColor="accent5" w:themeShade="80"/>
                <w:sz w:val="20"/>
                <w:szCs w:val="20"/>
              </w:rPr>
              <w:t>A</w:t>
            </w:r>
            <w:r w:rsidRPr="00394522">
              <w:rPr>
                <w:rFonts w:ascii="Helvetica" w:hAnsi="Helvetica"/>
                <w:color w:val="1F3864" w:themeColor="accent5" w:themeShade="80"/>
                <w:sz w:val="20"/>
                <w:szCs w:val="20"/>
              </w:rPr>
              <w:t xml:space="preserve">dministrator’s </w:t>
            </w:r>
            <w:r w:rsidR="008342E1">
              <w:rPr>
                <w:rFonts w:ascii="Helvetica" w:hAnsi="Helvetica"/>
                <w:color w:val="1F3864" w:themeColor="accent5" w:themeShade="80"/>
                <w:sz w:val="20"/>
                <w:szCs w:val="20"/>
              </w:rPr>
              <w:t>M</w:t>
            </w:r>
            <w:r w:rsidRPr="00394522">
              <w:rPr>
                <w:rFonts w:ascii="Helvetica" w:hAnsi="Helvetica"/>
                <w:color w:val="1F3864" w:themeColor="accent5" w:themeShade="80"/>
                <w:sz w:val="20"/>
                <w:szCs w:val="20"/>
              </w:rPr>
              <w:t xml:space="preserve">anual or </w:t>
            </w:r>
            <w:r w:rsidR="008342E1">
              <w:rPr>
                <w:rFonts w:ascii="Helvetica" w:hAnsi="Helvetica"/>
                <w:color w:val="1F3864" w:themeColor="accent5" w:themeShade="80"/>
                <w:sz w:val="20"/>
                <w:szCs w:val="20"/>
              </w:rPr>
              <w:t>O</w:t>
            </w:r>
            <w:r w:rsidRPr="00394522">
              <w:rPr>
                <w:rFonts w:ascii="Helvetica" w:hAnsi="Helvetica"/>
                <w:color w:val="1F3864" w:themeColor="accent5" w:themeShade="80"/>
                <w:sz w:val="20"/>
                <w:szCs w:val="20"/>
              </w:rPr>
              <w:t xml:space="preserve">perations </w:t>
            </w:r>
            <w:r w:rsidR="008342E1">
              <w:rPr>
                <w:rFonts w:ascii="Helvetica" w:hAnsi="Helvetica"/>
                <w:color w:val="1F3864" w:themeColor="accent5" w:themeShade="80"/>
                <w:sz w:val="20"/>
                <w:szCs w:val="20"/>
              </w:rPr>
              <w:t>M</w:t>
            </w:r>
            <w:r w:rsidRPr="00394522">
              <w:rPr>
                <w:rFonts w:ascii="Helvetica" w:hAnsi="Helvetica"/>
                <w:color w:val="1F3864" w:themeColor="accent5" w:themeShade="80"/>
                <w:sz w:val="20"/>
                <w:szCs w:val="20"/>
              </w:rPr>
              <w:t xml:space="preserve">anual where the details of the process should be </w:t>
            </w:r>
            <w:r w:rsidR="008342E1">
              <w:rPr>
                <w:rFonts w:ascii="Helvetica" w:hAnsi="Helvetica"/>
                <w:color w:val="1F3864" w:themeColor="accent5" w:themeShade="80"/>
                <w:sz w:val="20"/>
                <w:szCs w:val="20"/>
              </w:rPr>
              <w:t>listed</w:t>
            </w:r>
            <w:r w:rsidRPr="00394522">
              <w:rPr>
                <w:rFonts w:ascii="Helvetica" w:hAnsi="Helvetica"/>
                <w:color w:val="1F3864" w:themeColor="accent5" w:themeShade="80"/>
                <w:sz w:val="20"/>
                <w:szCs w:val="20"/>
              </w:rPr>
              <w:t xml:space="preserve">. Who supervises </w:t>
            </w:r>
            <w:r w:rsidR="00394522" w:rsidRPr="00394522">
              <w:rPr>
                <w:rFonts w:ascii="Helvetica" w:hAnsi="Helvetica"/>
                <w:color w:val="1F3864" w:themeColor="accent5" w:themeShade="80"/>
                <w:sz w:val="20"/>
                <w:szCs w:val="20"/>
              </w:rPr>
              <w:t>who</w:t>
            </w:r>
            <w:r w:rsidR="008342E1">
              <w:rPr>
                <w:rFonts w:ascii="Helvetica" w:hAnsi="Helvetica"/>
                <w:color w:val="1F3864" w:themeColor="accent5" w:themeShade="80"/>
                <w:sz w:val="20"/>
                <w:szCs w:val="20"/>
              </w:rPr>
              <w:t>m</w:t>
            </w:r>
            <w:r w:rsidR="00394522" w:rsidRPr="00394522">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When and how often is an evaluation done? Formal or informal? </w:t>
            </w:r>
          </w:p>
          <w:p w14:paraId="566679F3" w14:textId="77777777" w:rsidR="00484956" w:rsidRPr="00394522" w:rsidRDefault="00484956" w:rsidP="009931D8">
            <w:pPr>
              <w:spacing w:before="40" w:after="40"/>
              <w:rPr>
                <w:rFonts w:ascii="Helvetica" w:hAnsi="Helvetica"/>
                <w:color w:val="1F3864" w:themeColor="accent5" w:themeShade="80"/>
                <w:sz w:val="20"/>
                <w:szCs w:val="20"/>
              </w:rPr>
            </w:pPr>
          </w:p>
          <w:p w14:paraId="7DC34835" w14:textId="6D5DC56B" w:rsidR="00DA7731" w:rsidRPr="00484956" w:rsidRDefault="00484956" w:rsidP="009931D8">
            <w:pPr>
              <w:spacing w:before="40" w:after="40"/>
              <w:rPr>
                <w:rFonts w:ascii="Helvetica" w:hAnsi="Helvetica"/>
                <w:color w:val="2F5496" w:themeColor="accent5" w:themeShade="BF"/>
                <w:sz w:val="20"/>
                <w:szCs w:val="20"/>
              </w:rPr>
            </w:pPr>
            <w:r w:rsidRPr="00394522">
              <w:rPr>
                <w:rFonts w:ascii="Helvetica" w:hAnsi="Helvetica"/>
                <w:color w:val="1F3864" w:themeColor="accent5" w:themeShade="80"/>
                <w:sz w:val="20"/>
                <w:szCs w:val="20"/>
              </w:rPr>
              <w:t xml:space="preserve">It says </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staff members</w:t>
            </w:r>
            <w:r w:rsidR="008342E1">
              <w:rPr>
                <w:rFonts w:ascii="Helvetica" w:hAnsi="Helvetica"/>
                <w:color w:val="1F3864" w:themeColor="accent5" w:themeShade="80"/>
                <w:sz w:val="20"/>
                <w:szCs w:val="20"/>
              </w:rPr>
              <w:t xml:space="preserve">” </w:t>
            </w:r>
            <w:r w:rsidRPr="00394522">
              <w:rPr>
                <w:rFonts w:ascii="Helvetica" w:hAnsi="Helvetica"/>
                <w:color w:val="1F3864" w:themeColor="accent5" w:themeShade="80"/>
                <w:sz w:val="20"/>
                <w:szCs w:val="20"/>
              </w:rPr>
              <w:t>because we’re not limiting this to our teachers in the classroom</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A</w:t>
            </w:r>
            <w:r w:rsidRPr="00394522">
              <w:rPr>
                <w:rFonts w:ascii="Helvetica" w:hAnsi="Helvetica"/>
                <w:color w:val="1F3864" w:themeColor="accent5" w:themeShade="80"/>
                <w:sz w:val="20"/>
                <w:szCs w:val="20"/>
              </w:rPr>
              <w:t>lthough that is our ultimate focus</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this also applies to the office staff</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the registrar, the guidance counseling team, coaches, </w:t>
            </w:r>
            <w:r w:rsidR="00394522" w:rsidRPr="00394522">
              <w:rPr>
                <w:rFonts w:ascii="Helvetica" w:hAnsi="Helvetica"/>
                <w:color w:val="1F3864" w:themeColor="accent5" w:themeShade="80"/>
                <w:sz w:val="20"/>
                <w:szCs w:val="20"/>
              </w:rPr>
              <w:t>volunteers,</w:t>
            </w:r>
            <w:r w:rsidR="008342E1">
              <w:rPr>
                <w:rFonts w:ascii="Helvetica" w:hAnsi="Helvetica"/>
                <w:color w:val="1F3864" w:themeColor="accent5" w:themeShade="80"/>
                <w:sz w:val="20"/>
                <w:szCs w:val="20"/>
              </w:rPr>
              <w:t xml:space="preserve"> etc.</w:t>
            </w:r>
            <w:r w:rsidR="00394522"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I</w:t>
            </w:r>
            <w:r w:rsidR="00394522" w:rsidRPr="00394522">
              <w:rPr>
                <w:rFonts w:ascii="Helvetica" w:hAnsi="Helvetica"/>
                <w:color w:val="1F3864" w:themeColor="accent5" w:themeShade="80"/>
                <w:sz w:val="20"/>
                <w:szCs w:val="20"/>
              </w:rPr>
              <w:t>t</w:t>
            </w:r>
            <w:r w:rsidRPr="00394522">
              <w:rPr>
                <w:rFonts w:ascii="Helvetica" w:hAnsi="Helvetica"/>
                <w:color w:val="1F3864" w:themeColor="accent5" w:themeShade="80"/>
                <w:sz w:val="20"/>
                <w:szCs w:val="20"/>
              </w:rPr>
              <w:t xml:space="preserve"> goes all the way down to the maintenance team, ensuring that we have a safe</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secure facility. Everyone</w:t>
            </w:r>
            <w:r w:rsidR="008342E1">
              <w:rPr>
                <w:rFonts w:ascii="Helvetica" w:hAnsi="Helvetica"/>
                <w:color w:val="1F3864" w:themeColor="accent5" w:themeShade="80"/>
                <w:sz w:val="20"/>
                <w:szCs w:val="20"/>
              </w:rPr>
              <w:t>’s</w:t>
            </w:r>
            <w:r w:rsidRPr="00394522">
              <w:rPr>
                <w:rFonts w:ascii="Helvetica" w:hAnsi="Helvetica"/>
                <w:color w:val="1F3864" w:themeColor="accent5" w:themeShade="80"/>
                <w:sz w:val="20"/>
                <w:szCs w:val="20"/>
              </w:rPr>
              <w:t xml:space="preserve"> staff position should have a systematic evaluation and supervision process. </w:t>
            </w:r>
            <w:r w:rsidR="007B5E20">
              <w:rPr>
                <w:rFonts w:ascii="Helvetica" w:hAnsi="Helvetica"/>
                <w:color w:val="1F3864" w:themeColor="accent5" w:themeShade="80"/>
                <w:sz w:val="20"/>
                <w:szCs w:val="20"/>
              </w:rPr>
              <w:t>Tell us about your process and provide sample forms.</w:t>
            </w:r>
          </w:p>
          <w:p w14:paraId="5EF7806C" w14:textId="77777777" w:rsidR="00D643BF" w:rsidRPr="00B9603C" w:rsidRDefault="00D643BF" w:rsidP="009931D8">
            <w:pPr>
              <w:spacing w:before="40" w:after="40"/>
              <w:rPr>
                <w:rFonts w:ascii="Helvetica" w:hAnsi="Helvetica"/>
                <w:sz w:val="20"/>
                <w:szCs w:val="20"/>
              </w:rPr>
            </w:pPr>
          </w:p>
        </w:tc>
      </w:tr>
      <w:tr w:rsidR="009931D8" w:rsidRPr="00E57715" w14:paraId="67167D7F" w14:textId="77777777" w:rsidTr="0045290F">
        <w:trPr>
          <w:trHeight w:val="263"/>
        </w:trPr>
        <w:tc>
          <w:tcPr>
            <w:tcW w:w="10557" w:type="dxa"/>
            <w:gridSpan w:val="2"/>
            <w:shd w:val="clear" w:color="auto" w:fill="DEEAF6"/>
          </w:tcPr>
          <w:p w14:paraId="5EEDE27B" w14:textId="516BEE54" w:rsidR="009931D8" w:rsidRPr="00EE3F0A" w:rsidRDefault="00F22C68" w:rsidP="009931D8">
            <w:pPr>
              <w:spacing w:before="40" w:after="40"/>
              <w:rPr>
                <w:rFonts w:ascii="Times New Roman" w:hAnsi="Times New Roman" w:cs="Times New Roman"/>
                <w:sz w:val="20"/>
                <w:szCs w:val="20"/>
              </w:rPr>
            </w:pPr>
            <w:r w:rsidRPr="009463AD">
              <w:rPr>
                <w:rFonts w:ascii="Times New Roman" w:hAnsi="Times New Roman" w:cs="Times New Roman"/>
                <w:b/>
              </w:rPr>
              <w:t>b)</w:t>
            </w:r>
            <w:r w:rsidRPr="009463AD">
              <w:rPr>
                <w:rFonts w:ascii="Times New Roman" w:hAnsi="Times New Roman" w:cs="Times New Roman"/>
              </w:rPr>
              <w:t xml:space="preserve"> </w:t>
            </w:r>
            <w:r w:rsidRPr="009463AD">
              <w:rPr>
                <w:rFonts w:ascii="Times New Roman" w:hAnsi="Times New Roman" w:cs="Times New Roman"/>
                <w:b/>
              </w:rPr>
              <w:t>The Institution</w:t>
            </w:r>
            <w:r w:rsidRPr="009463AD">
              <w:rPr>
                <w:rFonts w:ascii="Times New Roman" w:hAnsi="Times New Roman" w:cs="Times New Roman"/>
                <w:bCs/>
              </w:rPr>
              <w:t xml:space="preserve"> has </w:t>
            </w:r>
            <w:r w:rsidRPr="009463AD">
              <w:rPr>
                <w:rFonts w:ascii="Times New Roman" w:hAnsi="Times New Roman" w:cs="Times New Roman"/>
              </w:rPr>
              <w:t>specific criteria and models for effective performance to promote the schools defined culture in the support of students</w:t>
            </w:r>
            <w:r>
              <w:rPr>
                <w:rFonts w:ascii="Times New Roman" w:hAnsi="Times New Roman" w:cs="Times New Roman"/>
              </w:rPr>
              <w:t>.</w:t>
            </w:r>
          </w:p>
        </w:tc>
      </w:tr>
      <w:tr w:rsidR="009931D8" w:rsidRPr="00E57715" w14:paraId="0A51B7D8" w14:textId="77777777" w:rsidTr="009931D8">
        <w:trPr>
          <w:trHeight w:val="263"/>
        </w:trPr>
        <w:tc>
          <w:tcPr>
            <w:tcW w:w="10557" w:type="dxa"/>
            <w:gridSpan w:val="2"/>
            <w:shd w:val="clear" w:color="auto" w:fill="auto"/>
          </w:tcPr>
          <w:p w14:paraId="6CD9175E" w14:textId="3D94DC4D"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3B65B70E"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C0666A">
              <w:rPr>
                <w:rFonts w:ascii="Helvetica" w:hAnsi="Helvetica"/>
                <w:sz w:val="20"/>
                <w:szCs w:val="20"/>
              </w:rPr>
              <w:t>3</w:t>
            </w:r>
            <w:r>
              <w:rPr>
                <w:rFonts w:ascii="Helvetica" w:hAnsi="Helvetica"/>
                <w:sz w:val="20"/>
                <w:szCs w:val="20"/>
              </w:rPr>
              <w:t>.1.A(</w:t>
            </w:r>
            <w:proofErr w:type="gramStart"/>
            <w:r>
              <w:rPr>
                <w:rFonts w:ascii="Helvetica" w:hAnsi="Helvetica"/>
                <w:sz w:val="20"/>
                <w:szCs w:val="20"/>
              </w:rPr>
              <w:t>b)</w:t>
            </w:r>
            <w:r w:rsidR="003A134C">
              <w:rPr>
                <w:rFonts w:ascii="Helvetica" w:hAnsi="Helvetica"/>
                <w:sz w:val="20"/>
                <w:szCs w:val="20"/>
              </w:rPr>
              <w:t xml:space="preserve">   </w:t>
            </w:r>
            <w:proofErr w:type="gramEnd"/>
            <w:r w:rsidR="003A134C">
              <w:rPr>
                <w:rFonts w:ascii="Helvetica" w:hAnsi="Helvetica"/>
                <w:sz w:val="20"/>
                <w:szCs w:val="20"/>
              </w:rPr>
              <w:t xml:space="preserve">  </w:t>
            </w:r>
            <w:r>
              <w:rPr>
                <w:rFonts w:ascii="Helvetica" w:hAnsi="Helvetica"/>
                <w:sz w:val="20"/>
                <w:szCs w:val="20"/>
              </w:rPr>
              <w:t xml:space="preserve">*Include </w:t>
            </w:r>
            <w:r w:rsidR="0045290F">
              <w:rPr>
                <w:rFonts w:ascii="Helvetica" w:hAnsi="Helvetica"/>
                <w:sz w:val="20"/>
                <w:szCs w:val="20"/>
              </w:rPr>
              <w:t>references to</w:t>
            </w:r>
            <w:r>
              <w:rPr>
                <w:rFonts w:ascii="Helvetica" w:hAnsi="Helvetica"/>
                <w:sz w:val="20"/>
                <w:szCs w:val="20"/>
              </w:rPr>
              <w:t xml:space="preserve"> evidence that support the narrative</w:t>
            </w:r>
            <w:r w:rsidR="003A134C">
              <w:rPr>
                <w:rFonts w:ascii="Helvetica" w:hAnsi="Helvetica"/>
                <w:sz w:val="20"/>
                <w:szCs w:val="20"/>
              </w:rPr>
              <w:t>.</w:t>
            </w:r>
          </w:p>
          <w:p w14:paraId="23F614BA" w14:textId="7E06D89D" w:rsidR="00310CB8" w:rsidRDefault="00310CB8" w:rsidP="009931D8">
            <w:pPr>
              <w:spacing w:before="40" w:after="40"/>
              <w:rPr>
                <w:rFonts w:ascii="Helvetica" w:hAnsi="Helvetica"/>
                <w:sz w:val="20"/>
                <w:szCs w:val="20"/>
              </w:rPr>
            </w:pPr>
          </w:p>
          <w:p w14:paraId="7BB449FA" w14:textId="39C50638" w:rsidR="00DA7731" w:rsidRPr="00394522" w:rsidRDefault="007B5E20" w:rsidP="009931D8">
            <w:pPr>
              <w:spacing w:before="40" w:after="40"/>
              <w:rPr>
                <w:rFonts w:ascii="Helvetica" w:hAnsi="Helvetica"/>
                <w:color w:val="1F3864" w:themeColor="accent5" w:themeShade="80"/>
                <w:sz w:val="20"/>
                <w:szCs w:val="20"/>
              </w:rPr>
            </w:pPr>
            <w:r w:rsidRPr="007B5E20">
              <w:rPr>
                <w:rFonts w:ascii="Helvetica" w:hAnsi="Helvetica"/>
                <w:color w:val="1F3864" w:themeColor="accent5" w:themeShade="80"/>
                <w:sz w:val="20"/>
                <w:szCs w:val="20"/>
              </w:rPr>
              <w:t>The e</w:t>
            </w:r>
            <w:r w:rsidR="00394522" w:rsidRPr="007B5E20">
              <w:rPr>
                <w:rFonts w:ascii="Helvetica" w:hAnsi="Helvetica"/>
                <w:color w:val="1F3864" w:themeColor="accent5" w:themeShade="80"/>
                <w:sz w:val="20"/>
                <w:szCs w:val="20"/>
              </w:rPr>
              <w:t>valuation process</w:t>
            </w:r>
            <w:r w:rsidR="008342E1" w:rsidRPr="007B5E20">
              <w:rPr>
                <w:rFonts w:ascii="Helvetica" w:hAnsi="Helvetica"/>
                <w:color w:val="1F3864" w:themeColor="accent5" w:themeShade="80"/>
                <w:sz w:val="20"/>
                <w:szCs w:val="20"/>
              </w:rPr>
              <w:t>es</w:t>
            </w:r>
            <w:r w:rsidR="00394522" w:rsidRPr="007B5E20">
              <w:rPr>
                <w:rFonts w:ascii="Helvetica" w:hAnsi="Helvetica"/>
                <w:color w:val="1F3864" w:themeColor="accent5" w:themeShade="80"/>
                <w:sz w:val="20"/>
                <w:szCs w:val="20"/>
              </w:rPr>
              <w:t xml:space="preserve"> </w:t>
            </w:r>
            <w:r w:rsidRPr="007B5E20">
              <w:rPr>
                <w:rFonts w:ascii="Helvetica" w:hAnsi="Helvetica"/>
                <w:color w:val="1F3864" w:themeColor="accent5" w:themeShade="80"/>
                <w:sz w:val="20"/>
                <w:szCs w:val="20"/>
              </w:rPr>
              <w:t>need</w:t>
            </w:r>
            <w:r w:rsidR="00394522" w:rsidRPr="007B5E20">
              <w:rPr>
                <w:rFonts w:ascii="Helvetica" w:hAnsi="Helvetica"/>
                <w:color w:val="1F3864" w:themeColor="accent5" w:themeShade="80"/>
                <w:sz w:val="20"/>
                <w:szCs w:val="20"/>
              </w:rPr>
              <w:t xml:space="preserve"> to be based on specific criteria</w:t>
            </w:r>
            <w:r w:rsidR="008342E1" w:rsidRPr="007B5E20">
              <w:rPr>
                <w:rFonts w:ascii="Helvetica" w:hAnsi="Helvetica"/>
                <w:color w:val="1F3864" w:themeColor="accent5" w:themeShade="80"/>
                <w:sz w:val="20"/>
                <w:szCs w:val="20"/>
              </w:rPr>
              <w:t xml:space="preserve"> and</w:t>
            </w:r>
            <w:r w:rsidR="00394522" w:rsidRPr="007B5E20">
              <w:rPr>
                <w:rFonts w:ascii="Helvetica" w:hAnsi="Helvetica"/>
                <w:color w:val="1F3864" w:themeColor="accent5" w:themeShade="80"/>
                <w:sz w:val="20"/>
                <w:szCs w:val="20"/>
              </w:rPr>
              <w:t xml:space="preserve"> based on the defined culture of the school. If not, all of them should already have been embedded in the specific job descriptions. So, in addition to the evaluation forms, one of the </w:t>
            </w:r>
            <w:r w:rsidR="00394522" w:rsidRPr="00394522">
              <w:rPr>
                <w:rFonts w:ascii="Helvetica" w:hAnsi="Helvetica"/>
                <w:color w:val="1F3864" w:themeColor="accent5" w:themeShade="80"/>
                <w:sz w:val="20"/>
                <w:szCs w:val="20"/>
              </w:rPr>
              <w:t>pieces of evidence here would be th</w:t>
            </w:r>
            <w:r>
              <w:rPr>
                <w:rFonts w:ascii="Helvetica" w:hAnsi="Helvetica"/>
                <w:color w:val="1F3864" w:themeColor="accent5" w:themeShade="80"/>
                <w:sz w:val="20"/>
                <w:szCs w:val="20"/>
              </w:rPr>
              <w:t>e</w:t>
            </w:r>
            <w:r w:rsidR="00394522" w:rsidRPr="00394522">
              <w:rPr>
                <w:rFonts w:ascii="Helvetica" w:hAnsi="Helvetica"/>
                <w:color w:val="1F3864" w:themeColor="accent5" w:themeShade="80"/>
                <w:sz w:val="20"/>
                <w:szCs w:val="20"/>
              </w:rPr>
              <w:t xml:space="preserve"> job descriptions</w:t>
            </w:r>
            <w:r>
              <w:rPr>
                <w:rFonts w:ascii="Helvetica" w:hAnsi="Helvetica"/>
                <w:color w:val="1F3864" w:themeColor="accent5" w:themeShade="80"/>
                <w:sz w:val="20"/>
                <w:szCs w:val="20"/>
              </w:rPr>
              <w:t xml:space="preserve"> for every position in the school.</w:t>
            </w:r>
            <w:r w:rsidR="00394522" w:rsidRPr="00394522">
              <w:rPr>
                <w:rFonts w:ascii="Helvetica" w:hAnsi="Helvetica"/>
                <w:color w:val="1F3864" w:themeColor="accent5" w:themeShade="80"/>
                <w:sz w:val="20"/>
                <w:szCs w:val="20"/>
              </w:rPr>
              <w:t xml:space="preserve"> It would not be very professional to have a system of evaluation where we hold staff members to a set of standards that we haven’t predefined in their job description</w:t>
            </w:r>
            <w:r w:rsidR="008342E1">
              <w:rPr>
                <w:rFonts w:ascii="Helvetica" w:hAnsi="Helvetica"/>
                <w:color w:val="1F3864" w:themeColor="accent5" w:themeShade="80"/>
                <w:sz w:val="20"/>
                <w:szCs w:val="20"/>
              </w:rPr>
              <w:t xml:space="preserve"> or </w:t>
            </w:r>
            <w:r w:rsidR="00394522" w:rsidRPr="00394522">
              <w:rPr>
                <w:rFonts w:ascii="Helvetica" w:hAnsi="Helvetica"/>
                <w:color w:val="1F3864" w:themeColor="accent5" w:themeShade="80"/>
                <w:sz w:val="20"/>
                <w:szCs w:val="20"/>
              </w:rPr>
              <w:t>discuss</w:t>
            </w:r>
            <w:r w:rsidR="008342E1">
              <w:rPr>
                <w:rFonts w:ascii="Helvetica" w:hAnsi="Helvetica"/>
                <w:color w:val="1F3864" w:themeColor="accent5" w:themeShade="80"/>
                <w:sz w:val="20"/>
                <w:szCs w:val="20"/>
              </w:rPr>
              <w:t>ed</w:t>
            </w:r>
            <w:r w:rsidR="00394522" w:rsidRPr="00394522">
              <w:rPr>
                <w:rFonts w:ascii="Helvetica" w:hAnsi="Helvetica"/>
                <w:color w:val="1F3864" w:themeColor="accent5" w:themeShade="80"/>
                <w:sz w:val="20"/>
                <w:szCs w:val="20"/>
              </w:rPr>
              <w:t xml:space="preserve"> with them in the hiring process, and certainly covered as major topics during training and induction into the culture of the school.</w:t>
            </w:r>
          </w:p>
          <w:p w14:paraId="486FAE32" w14:textId="7F7A9B90" w:rsidR="00394522" w:rsidRPr="00394522" w:rsidRDefault="00394522" w:rsidP="009931D8">
            <w:pPr>
              <w:spacing w:before="40" w:after="40"/>
              <w:rPr>
                <w:rFonts w:ascii="Helvetica" w:hAnsi="Helvetica"/>
                <w:color w:val="1F3864" w:themeColor="accent5" w:themeShade="80"/>
                <w:sz w:val="20"/>
                <w:szCs w:val="20"/>
              </w:rPr>
            </w:pPr>
          </w:p>
          <w:p w14:paraId="1DAED6A1" w14:textId="1722D979" w:rsidR="00394522" w:rsidRPr="00394522" w:rsidRDefault="00394522" w:rsidP="009931D8">
            <w:pPr>
              <w:spacing w:before="40" w:after="40"/>
              <w:rPr>
                <w:rFonts w:ascii="Helvetica" w:hAnsi="Helvetica"/>
                <w:sz w:val="20"/>
                <w:szCs w:val="20"/>
              </w:rPr>
            </w:pPr>
            <w:r w:rsidRPr="00394522">
              <w:rPr>
                <w:rFonts w:ascii="Helvetica" w:hAnsi="Helvetica"/>
                <w:color w:val="1F3864" w:themeColor="accent5" w:themeShade="80"/>
                <w:sz w:val="20"/>
                <w:szCs w:val="20"/>
              </w:rPr>
              <w:t>Never forgetting that the focus in the job descriptions and the evaluation process is in support of students. How does this job requirement</w:t>
            </w:r>
            <w:r w:rsidR="008342E1">
              <w:rPr>
                <w:rFonts w:ascii="Helvetica" w:hAnsi="Helvetica"/>
                <w:color w:val="1F3864" w:themeColor="accent5" w:themeShade="80"/>
                <w:sz w:val="20"/>
                <w:szCs w:val="20"/>
              </w:rPr>
              <w:t xml:space="preserve"> do that</w:t>
            </w:r>
            <w:r w:rsidRPr="00394522">
              <w:rPr>
                <w:rFonts w:ascii="Helvetica" w:hAnsi="Helvetica"/>
                <w:color w:val="1F3864" w:themeColor="accent5" w:themeShade="80"/>
                <w:sz w:val="20"/>
                <w:szCs w:val="20"/>
              </w:rPr>
              <w:t>? How does this performance standard</w:t>
            </w:r>
            <w:r w:rsidR="008342E1">
              <w:rPr>
                <w:rFonts w:ascii="Helvetica" w:hAnsi="Helvetica"/>
                <w:color w:val="1F3864" w:themeColor="accent5" w:themeShade="80"/>
                <w:sz w:val="20"/>
                <w:szCs w:val="20"/>
              </w:rPr>
              <w:t xml:space="preserve"> comply</w:t>
            </w:r>
            <w:r w:rsidRPr="00394522">
              <w:rPr>
                <w:rFonts w:ascii="Helvetica" w:hAnsi="Helvetica"/>
                <w:color w:val="1F3864" w:themeColor="accent5" w:themeShade="80"/>
                <w:sz w:val="20"/>
                <w:szCs w:val="20"/>
              </w:rPr>
              <w:t>? How does this criteri</w:t>
            </w:r>
            <w:r w:rsidR="007959FF">
              <w:rPr>
                <w:rFonts w:ascii="Helvetica" w:hAnsi="Helvetica"/>
                <w:color w:val="1F3864" w:themeColor="accent5" w:themeShade="80"/>
                <w:sz w:val="20"/>
                <w:szCs w:val="20"/>
              </w:rPr>
              <w:t xml:space="preserve">on </w:t>
            </w:r>
            <w:r w:rsidRPr="00394522">
              <w:rPr>
                <w:rFonts w:ascii="Helvetica" w:hAnsi="Helvetica"/>
                <w:color w:val="1F3864" w:themeColor="accent5" w:themeShade="80"/>
                <w:sz w:val="20"/>
                <w:szCs w:val="20"/>
              </w:rPr>
              <w:t xml:space="preserve">that you’re being evaluated on relate to supporting the vision and mission </w:t>
            </w:r>
            <w:r w:rsidR="008342E1">
              <w:rPr>
                <w:rFonts w:ascii="Helvetica" w:hAnsi="Helvetica"/>
                <w:color w:val="1F3864" w:themeColor="accent5" w:themeShade="80"/>
                <w:sz w:val="20"/>
                <w:szCs w:val="20"/>
              </w:rPr>
              <w:t>in</w:t>
            </w:r>
            <w:r w:rsidRPr="00394522">
              <w:rPr>
                <w:rFonts w:ascii="Helvetica" w:hAnsi="Helvetica"/>
                <w:color w:val="1F3864" w:themeColor="accent5" w:themeShade="80"/>
                <w:sz w:val="20"/>
                <w:szCs w:val="20"/>
              </w:rPr>
              <w:t xml:space="preserve"> developing the portrait of a graduate</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T</w:t>
            </w:r>
            <w:r w:rsidRPr="00394522">
              <w:rPr>
                <w:rFonts w:ascii="Helvetica" w:hAnsi="Helvetica"/>
                <w:color w:val="1F3864" w:themeColor="accent5" w:themeShade="80"/>
                <w:sz w:val="20"/>
                <w:szCs w:val="20"/>
              </w:rPr>
              <w:t>hat is our goal</w:t>
            </w:r>
            <w:r w:rsidR="008342E1">
              <w:rPr>
                <w:rFonts w:ascii="Helvetica" w:hAnsi="Helvetica"/>
                <w:color w:val="1F3864" w:themeColor="accent5" w:themeShade="80"/>
                <w:sz w:val="20"/>
                <w:szCs w:val="20"/>
              </w:rPr>
              <w:t>.</w:t>
            </w:r>
          </w:p>
          <w:p w14:paraId="312AC957" w14:textId="77777777" w:rsidR="00310CB8" w:rsidRPr="002A65B5" w:rsidRDefault="00310CB8" w:rsidP="009931D8">
            <w:pPr>
              <w:spacing w:before="40" w:after="40"/>
              <w:rPr>
                <w:rFonts w:ascii="Helvetica" w:hAnsi="Helvetica"/>
                <w:b/>
                <w:sz w:val="20"/>
                <w:szCs w:val="20"/>
              </w:rPr>
            </w:pPr>
          </w:p>
        </w:tc>
      </w:tr>
      <w:tr w:rsidR="0045290F" w:rsidRPr="00E57715" w14:paraId="13D8CF12" w14:textId="77777777" w:rsidTr="0045290F">
        <w:trPr>
          <w:trHeight w:val="263"/>
        </w:trPr>
        <w:tc>
          <w:tcPr>
            <w:tcW w:w="10557" w:type="dxa"/>
            <w:gridSpan w:val="2"/>
            <w:shd w:val="clear" w:color="auto" w:fill="DEEAF6"/>
          </w:tcPr>
          <w:p w14:paraId="7834922D" w14:textId="7E1CA226" w:rsidR="0045290F" w:rsidRPr="00F22C68" w:rsidRDefault="00F22C68" w:rsidP="009931D8">
            <w:pPr>
              <w:spacing w:before="40" w:after="40"/>
              <w:rPr>
                <w:rFonts w:ascii="Times New Roman" w:hAnsi="Times New Roman" w:cs="Times New Roman"/>
                <w:sz w:val="20"/>
                <w:szCs w:val="20"/>
              </w:rPr>
            </w:pPr>
            <w:r w:rsidRPr="00F22C68">
              <w:rPr>
                <w:rFonts w:ascii="Times New Roman" w:hAnsi="Times New Roman" w:cs="Times New Roman"/>
                <w:b/>
                <w:bCs/>
              </w:rPr>
              <w:lastRenderedPageBreak/>
              <w:t>c)</w:t>
            </w:r>
            <w:r w:rsidRPr="00F22C68">
              <w:rPr>
                <w:rFonts w:ascii="Times New Roman" w:hAnsi="Times New Roman" w:cs="Times New Roman"/>
              </w:rPr>
              <w:t xml:space="preserve"> </w:t>
            </w:r>
            <w:r w:rsidRPr="00F22C68">
              <w:rPr>
                <w:rFonts w:ascii="Times New Roman" w:hAnsi="Times New Roman" w:cs="Times New Roman"/>
                <w:b/>
                <w:bCs/>
              </w:rPr>
              <w:t>The institution</w:t>
            </w:r>
            <w:r w:rsidRPr="00F22C68">
              <w:rPr>
                <w:rFonts w:ascii="Times New Roman" w:hAnsi="Times New Roman" w:cs="Times New Roman"/>
              </w:rPr>
              <w:t xml:space="preserve"> </w:t>
            </w:r>
            <w:r w:rsidRPr="00F22C68">
              <w:rPr>
                <w:rFonts w:ascii="Times New Roman" w:hAnsi="Times New Roman" w:cs="Times New Roman"/>
                <w:u w:val="single"/>
              </w:rPr>
              <w:t>uses the supervision and evaluation process results to inform and improve</w:t>
            </w:r>
            <w:r w:rsidRPr="00F22C68">
              <w:rPr>
                <w:rFonts w:ascii="Times New Roman" w:hAnsi="Times New Roman" w:cs="Times New Roman"/>
              </w:rPr>
              <w:t xml:space="preserve"> professional practice and student performance.</w:t>
            </w:r>
          </w:p>
        </w:tc>
      </w:tr>
      <w:tr w:rsidR="0045290F" w:rsidRPr="00E57715" w14:paraId="5340D8CF" w14:textId="77777777" w:rsidTr="009931D8">
        <w:trPr>
          <w:trHeight w:val="263"/>
        </w:trPr>
        <w:tc>
          <w:tcPr>
            <w:tcW w:w="10557" w:type="dxa"/>
            <w:gridSpan w:val="2"/>
            <w:shd w:val="clear" w:color="auto" w:fill="auto"/>
          </w:tcPr>
          <w:p w14:paraId="0E2ECFAD" w14:textId="1341825F" w:rsidR="0045290F" w:rsidRDefault="0045290F" w:rsidP="0045290F">
            <w:pPr>
              <w:spacing w:before="40" w:after="40"/>
              <w:rPr>
                <w:rFonts w:ascii="Helvetica" w:hAnsi="Helvetica"/>
                <w:sz w:val="20"/>
                <w:szCs w:val="20"/>
              </w:rPr>
            </w:pPr>
            <w:r>
              <w:rPr>
                <w:rFonts w:ascii="Helvetica" w:hAnsi="Helvetica"/>
                <w:sz w:val="20"/>
                <w:szCs w:val="20"/>
              </w:rPr>
              <w:t xml:space="preserve">1) Which ranking best describes the Institution for Indicator 3.1.A(c)? </w:t>
            </w:r>
          </w:p>
          <w:p w14:paraId="7F8CAFCA" w14:textId="34E1D31A" w:rsidR="0045290F" w:rsidRDefault="0045290F" w:rsidP="0045290F">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45290F" w:rsidRPr="00E57715" w14:paraId="6468560F" w14:textId="77777777" w:rsidTr="009931D8">
        <w:trPr>
          <w:trHeight w:val="263"/>
        </w:trPr>
        <w:tc>
          <w:tcPr>
            <w:tcW w:w="10557" w:type="dxa"/>
            <w:gridSpan w:val="2"/>
            <w:shd w:val="clear" w:color="auto" w:fill="auto"/>
          </w:tcPr>
          <w:p w14:paraId="7375B939" w14:textId="77777777" w:rsidR="0045290F" w:rsidRDefault="0045290F" w:rsidP="009931D8">
            <w:pPr>
              <w:spacing w:before="40" w:after="40"/>
              <w:rPr>
                <w:rFonts w:ascii="Helvetica" w:hAnsi="Helvetica"/>
                <w:sz w:val="20"/>
                <w:szCs w:val="20"/>
              </w:rPr>
            </w:pPr>
            <w:r>
              <w:rPr>
                <w:rFonts w:ascii="Helvetica" w:hAnsi="Helvetica"/>
                <w:sz w:val="20"/>
                <w:szCs w:val="20"/>
              </w:rPr>
              <w:t>2) Provide a narrative for Indicator 3.1.A(</w:t>
            </w:r>
            <w:proofErr w:type="gramStart"/>
            <w:r>
              <w:rPr>
                <w:rFonts w:ascii="Helvetica" w:hAnsi="Helvetica"/>
                <w:sz w:val="20"/>
                <w:szCs w:val="20"/>
              </w:rPr>
              <w:t xml:space="preserve">b)   </w:t>
            </w:r>
            <w:proofErr w:type="gramEnd"/>
            <w:r>
              <w:rPr>
                <w:rFonts w:ascii="Helvetica" w:hAnsi="Helvetica"/>
                <w:sz w:val="20"/>
                <w:szCs w:val="20"/>
              </w:rPr>
              <w:t xml:space="preserve">  *Include references to evidence that support the narrative.</w:t>
            </w:r>
          </w:p>
          <w:p w14:paraId="3A96956F" w14:textId="5F61EC4A" w:rsidR="0045290F" w:rsidRDefault="0045290F" w:rsidP="009931D8">
            <w:pPr>
              <w:spacing w:before="40" w:after="40"/>
              <w:rPr>
                <w:rFonts w:ascii="Helvetica" w:hAnsi="Helvetica"/>
                <w:sz w:val="20"/>
                <w:szCs w:val="20"/>
              </w:rPr>
            </w:pPr>
          </w:p>
          <w:p w14:paraId="7379E310" w14:textId="5C53C53B" w:rsidR="00394522" w:rsidRPr="00394522" w:rsidRDefault="00394522" w:rsidP="009931D8">
            <w:pPr>
              <w:spacing w:before="40" w:after="40"/>
              <w:rPr>
                <w:rFonts w:ascii="Helvetica" w:hAnsi="Helvetica"/>
                <w:color w:val="1F3864" w:themeColor="accent5" w:themeShade="80"/>
                <w:sz w:val="20"/>
                <w:szCs w:val="20"/>
              </w:rPr>
            </w:pPr>
            <w:r w:rsidRPr="00394522">
              <w:rPr>
                <w:rFonts w:ascii="Helvetica" w:hAnsi="Helvetica"/>
                <w:color w:val="1F3864" w:themeColor="accent5" w:themeShade="80"/>
                <w:sz w:val="20"/>
                <w:szCs w:val="20"/>
              </w:rPr>
              <w:t xml:space="preserve">The next step in the process </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beyond having a clearly defined job description</w:t>
            </w:r>
            <w:r w:rsidR="008342E1">
              <w:rPr>
                <w:rFonts w:ascii="Helvetica" w:hAnsi="Helvetica"/>
                <w:color w:val="1F3864" w:themeColor="accent5" w:themeShade="80"/>
                <w:sz w:val="20"/>
                <w:szCs w:val="20"/>
              </w:rPr>
              <w:t>) is</w:t>
            </w:r>
            <w:r w:rsidRPr="00394522">
              <w:rPr>
                <w:rFonts w:ascii="Helvetica" w:hAnsi="Helvetica"/>
                <w:color w:val="1F3864" w:themeColor="accent5" w:themeShade="80"/>
                <w:sz w:val="20"/>
                <w:szCs w:val="20"/>
              </w:rPr>
              <w:t xml:space="preserve"> th</w:t>
            </w:r>
            <w:r w:rsidR="007B5E20">
              <w:rPr>
                <w:rFonts w:ascii="Helvetica" w:hAnsi="Helvetica"/>
                <w:color w:val="1F3864" w:themeColor="accent5" w:themeShade="80"/>
                <w:sz w:val="20"/>
                <w:szCs w:val="20"/>
              </w:rPr>
              <w:t xml:space="preserve">e </w:t>
            </w:r>
            <w:r w:rsidRPr="00394522">
              <w:rPr>
                <w:rFonts w:ascii="Helvetica" w:hAnsi="Helvetica"/>
                <w:color w:val="1F3864" w:themeColor="accent5" w:themeShade="80"/>
                <w:sz w:val="20"/>
                <w:szCs w:val="20"/>
              </w:rPr>
              <w:t xml:space="preserve">specific criteria for the evaluation of </w:t>
            </w:r>
            <w:r w:rsidR="007B5E20">
              <w:rPr>
                <w:rFonts w:ascii="Helvetica" w:hAnsi="Helvetica"/>
                <w:color w:val="1F3864" w:themeColor="accent5" w:themeShade="80"/>
                <w:sz w:val="20"/>
                <w:szCs w:val="20"/>
              </w:rPr>
              <w:t>each</w:t>
            </w:r>
            <w:r w:rsidRPr="00394522">
              <w:rPr>
                <w:rFonts w:ascii="Helvetica" w:hAnsi="Helvetica"/>
                <w:color w:val="1F3864" w:themeColor="accent5" w:themeShade="80"/>
                <w:sz w:val="20"/>
                <w:szCs w:val="20"/>
              </w:rPr>
              <w:t xml:space="preserve"> position</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7B5E20">
              <w:rPr>
                <w:rFonts w:ascii="Helvetica" w:hAnsi="Helvetica"/>
                <w:color w:val="1F3864" w:themeColor="accent5" w:themeShade="80"/>
                <w:sz w:val="20"/>
                <w:szCs w:val="20"/>
              </w:rPr>
              <w:t>How do we evaluate the</w:t>
            </w:r>
            <w:r w:rsidRPr="00394522">
              <w:rPr>
                <w:rFonts w:ascii="Helvetica" w:hAnsi="Helvetica"/>
                <w:color w:val="1F3864" w:themeColor="accent5" w:themeShade="80"/>
                <w:sz w:val="20"/>
                <w:szCs w:val="20"/>
              </w:rPr>
              <w:t xml:space="preserve"> identified need? How are we then guiding that individual through professional development to improve in a specific area</w:t>
            </w:r>
            <w:r w:rsidR="007B5E20">
              <w:rPr>
                <w:rFonts w:ascii="Helvetica" w:hAnsi="Helvetica"/>
                <w:color w:val="1F3864" w:themeColor="accent5" w:themeShade="80"/>
                <w:sz w:val="20"/>
                <w:szCs w:val="20"/>
              </w:rPr>
              <w:t xml:space="preserve"> if needed</w:t>
            </w:r>
            <w:r w:rsidRPr="00394522">
              <w:rPr>
                <w:rFonts w:ascii="Helvetica" w:hAnsi="Helvetica"/>
                <w:color w:val="1F3864" w:themeColor="accent5" w:themeShade="80"/>
                <w:sz w:val="20"/>
                <w:szCs w:val="20"/>
              </w:rPr>
              <w:t xml:space="preserve">? </w:t>
            </w:r>
          </w:p>
          <w:p w14:paraId="3BFFC09E" w14:textId="77777777" w:rsidR="00394522" w:rsidRPr="00394522" w:rsidRDefault="00394522" w:rsidP="009931D8">
            <w:pPr>
              <w:spacing w:before="40" w:after="40"/>
              <w:rPr>
                <w:rFonts w:ascii="Helvetica" w:hAnsi="Helvetica"/>
                <w:color w:val="1F3864" w:themeColor="accent5" w:themeShade="80"/>
                <w:sz w:val="20"/>
                <w:szCs w:val="20"/>
              </w:rPr>
            </w:pPr>
          </w:p>
          <w:p w14:paraId="3B654473" w14:textId="78178006" w:rsidR="0045290F" w:rsidRDefault="00394522" w:rsidP="009931D8">
            <w:pPr>
              <w:spacing w:before="40" w:after="40"/>
              <w:rPr>
                <w:rFonts w:ascii="Helvetica" w:hAnsi="Helvetica"/>
                <w:sz w:val="20"/>
                <w:szCs w:val="20"/>
              </w:rPr>
            </w:pPr>
            <w:r w:rsidRPr="00394522">
              <w:rPr>
                <w:rFonts w:ascii="Helvetica" w:hAnsi="Helvetica"/>
                <w:color w:val="1F3864" w:themeColor="accent5" w:themeShade="80"/>
                <w:sz w:val="20"/>
                <w:szCs w:val="20"/>
              </w:rPr>
              <w:t xml:space="preserve">Providing examples of a job </w:t>
            </w:r>
            <w:r w:rsidR="007959FF">
              <w:rPr>
                <w:rFonts w:ascii="Helvetica" w:hAnsi="Helvetica"/>
                <w:color w:val="1F3864" w:themeColor="accent5" w:themeShade="80"/>
                <w:sz w:val="20"/>
                <w:szCs w:val="20"/>
              </w:rPr>
              <w:t xml:space="preserve">and/or </w:t>
            </w:r>
            <w:r w:rsidRPr="00394522">
              <w:rPr>
                <w:rFonts w:ascii="Helvetica" w:hAnsi="Helvetica"/>
                <w:color w:val="1F3864" w:themeColor="accent5" w:themeShade="80"/>
                <w:sz w:val="20"/>
                <w:szCs w:val="20"/>
              </w:rPr>
              <w:t>performance evaluations</w:t>
            </w:r>
            <w:r w:rsidR="007959FF">
              <w:rPr>
                <w:rFonts w:ascii="Helvetica" w:hAnsi="Helvetica"/>
                <w:color w:val="1F3864" w:themeColor="accent5" w:themeShade="80"/>
                <w:sz w:val="20"/>
                <w:szCs w:val="20"/>
              </w:rPr>
              <w:t xml:space="preserve"> </w:t>
            </w:r>
            <w:r w:rsidRPr="00394522">
              <w:rPr>
                <w:rFonts w:ascii="Helvetica" w:hAnsi="Helvetica"/>
                <w:color w:val="1F3864" w:themeColor="accent5" w:themeShade="80"/>
                <w:sz w:val="20"/>
                <w:szCs w:val="20"/>
              </w:rPr>
              <w:t>with specific needs to specific training that w</w:t>
            </w:r>
            <w:r w:rsidR="007959FF">
              <w:rPr>
                <w:rFonts w:ascii="Helvetica" w:hAnsi="Helvetica"/>
                <w:color w:val="1F3864" w:themeColor="accent5" w:themeShade="80"/>
                <w:sz w:val="20"/>
                <w:szCs w:val="20"/>
              </w:rPr>
              <w:t>ere</w:t>
            </w:r>
            <w:r w:rsidRPr="00394522">
              <w:rPr>
                <w:rFonts w:ascii="Helvetica" w:hAnsi="Helvetica"/>
                <w:color w:val="1F3864" w:themeColor="accent5" w:themeShade="80"/>
                <w:sz w:val="20"/>
                <w:szCs w:val="20"/>
              </w:rPr>
              <w:t xml:space="preserve"> provided to address items or needs in that evaluation</w:t>
            </w:r>
            <w:r w:rsidR="007959FF">
              <w:rPr>
                <w:rFonts w:ascii="Helvetica" w:hAnsi="Helvetica"/>
                <w:color w:val="1F3864" w:themeColor="accent5" w:themeShade="80"/>
                <w:sz w:val="20"/>
                <w:szCs w:val="20"/>
              </w:rPr>
              <w:t xml:space="preserve"> would be good here.</w:t>
            </w:r>
            <w:r w:rsidRPr="00394522">
              <w:rPr>
                <w:rFonts w:ascii="Helvetica" w:hAnsi="Helvetica"/>
                <w:color w:val="1F3864" w:themeColor="accent5" w:themeShade="80"/>
                <w:sz w:val="20"/>
                <w:szCs w:val="20"/>
              </w:rPr>
              <w:t xml:space="preserve"> These examples </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or evidence</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c</w:t>
            </w:r>
            <w:r w:rsidR="007959FF">
              <w:rPr>
                <w:rFonts w:ascii="Helvetica" w:hAnsi="Helvetica"/>
                <w:color w:val="1F3864" w:themeColor="accent5" w:themeShade="80"/>
                <w:sz w:val="20"/>
                <w:szCs w:val="20"/>
              </w:rPr>
              <w:t xml:space="preserve">ould </w:t>
            </w:r>
            <w:r w:rsidRPr="00394522">
              <w:rPr>
                <w:rFonts w:ascii="Helvetica" w:hAnsi="Helvetica"/>
                <w:color w:val="1F3864" w:themeColor="accent5" w:themeShade="80"/>
                <w:sz w:val="20"/>
                <w:szCs w:val="20"/>
              </w:rPr>
              <w:t xml:space="preserve">be from a single evaluation, </w:t>
            </w:r>
            <w:r w:rsidR="007959FF">
              <w:rPr>
                <w:rFonts w:ascii="Helvetica" w:hAnsi="Helvetica"/>
                <w:color w:val="1F3864" w:themeColor="accent5" w:themeShade="80"/>
                <w:sz w:val="20"/>
                <w:szCs w:val="20"/>
              </w:rPr>
              <w:t>or</w:t>
            </w:r>
            <w:r w:rsidR="008342E1">
              <w:rPr>
                <w:rFonts w:ascii="Helvetica" w:hAnsi="Helvetica"/>
                <w:color w:val="1F3864" w:themeColor="accent5" w:themeShade="80"/>
                <w:sz w:val="20"/>
                <w:szCs w:val="20"/>
              </w:rPr>
              <w:t xml:space="preserve"> by </w:t>
            </w:r>
            <w:r w:rsidRPr="00394522">
              <w:rPr>
                <w:rFonts w:ascii="Helvetica" w:hAnsi="Helvetica"/>
                <w:color w:val="1F3864" w:themeColor="accent5" w:themeShade="80"/>
                <w:sz w:val="20"/>
                <w:szCs w:val="20"/>
              </w:rPr>
              <w:t>assigning a teacher or staff person to a specific professional development course or project</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It</w:t>
            </w:r>
            <w:r w:rsidRPr="00394522">
              <w:rPr>
                <w:rFonts w:ascii="Helvetica" w:hAnsi="Helvetica"/>
                <w:color w:val="1F3864" w:themeColor="accent5" w:themeShade="80"/>
                <w:sz w:val="20"/>
                <w:szCs w:val="20"/>
              </w:rPr>
              <w:t xml:space="preserve"> could also be from the review of multiple evaluations that found a wider range of need tha</w:t>
            </w:r>
            <w:r w:rsidR="008342E1">
              <w:rPr>
                <w:rFonts w:ascii="Helvetica" w:hAnsi="Helvetica"/>
                <w:color w:val="1F3864" w:themeColor="accent5" w:themeShade="80"/>
                <w:sz w:val="20"/>
                <w:szCs w:val="20"/>
              </w:rPr>
              <w:t>n</w:t>
            </w:r>
            <w:r w:rsidRPr="00394522">
              <w:rPr>
                <w:rFonts w:ascii="Helvetica" w:hAnsi="Helvetica"/>
                <w:color w:val="1F3864" w:themeColor="accent5" w:themeShade="80"/>
                <w:sz w:val="20"/>
                <w:szCs w:val="20"/>
              </w:rPr>
              <w:t xml:space="preserve"> the group shared, which then became part of the group training.</w:t>
            </w:r>
          </w:p>
          <w:p w14:paraId="79CA63EC" w14:textId="5912A588" w:rsidR="0045290F" w:rsidRDefault="0045290F" w:rsidP="009931D8">
            <w:pPr>
              <w:spacing w:before="40" w:after="40"/>
              <w:rPr>
                <w:rFonts w:ascii="Helvetica" w:hAnsi="Helvetica"/>
                <w:sz w:val="20"/>
                <w:szCs w:val="20"/>
              </w:rPr>
            </w:pPr>
          </w:p>
        </w:tc>
      </w:tr>
    </w:tbl>
    <w:p w14:paraId="0D95BBD6" w14:textId="77777777" w:rsidR="00B9603C" w:rsidRPr="000F4DDE" w:rsidRDefault="00B9603C" w:rsidP="00ED4E06">
      <w:pPr>
        <w:jc w:val="center"/>
        <w:rPr>
          <w:rStyle w:val="IntenseReference"/>
          <w:rFonts w:ascii="Arial" w:hAnsi="Arial" w:cs="Arial"/>
          <w:sz w:val="13"/>
          <w:szCs w:val="13"/>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196D8370" w14:textId="77777777" w:rsidTr="007A53AC">
        <w:trPr>
          <w:trHeight w:val="206"/>
        </w:trPr>
        <w:tc>
          <w:tcPr>
            <w:tcW w:w="10557" w:type="dxa"/>
            <w:gridSpan w:val="2"/>
            <w:shd w:val="clear" w:color="auto" w:fill="DEEAF6"/>
          </w:tcPr>
          <w:p w14:paraId="6A0F392E" w14:textId="5747FE9A" w:rsidR="00C0666A" w:rsidRDefault="0045290F" w:rsidP="00C0666A">
            <w:pPr>
              <w:spacing w:before="40" w:after="40"/>
              <w:jc w:val="center"/>
              <w:rPr>
                <w:rFonts w:ascii="Helvetica" w:hAnsi="Helvetica"/>
                <w:b/>
                <w:sz w:val="20"/>
                <w:szCs w:val="20"/>
              </w:rPr>
            </w:pPr>
            <w:r>
              <w:rPr>
                <w:rFonts w:ascii="Helvetica" w:hAnsi="Helvetica"/>
                <w:b/>
                <w:sz w:val="20"/>
                <w:szCs w:val="20"/>
              </w:rPr>
              <w:t>Group</w:t>
            </w:r>
            <w:r w:rsidR="00C0666A" w:rsidRPr="002A65B5">
              <w:rPr>
                <w:rFonts w:ascii="Helvetica" w:hAnsi="Helvetica"/>
                <w:b/>
                <w:sz w:val="20"/>
                <w:szCs w:val="20"/>
              </w:rPr>
              <w:t xml:space="preserve"> One: Leadership Oversight / </w:t>
            </w:r>
            <w:r w:rsidR="00C0666A">
              <w:rPr>
                <w:rFonts w:ascii="Helvetica" w:hAnsi="Helvetica"/>
                <w:b/>
                <w:sz w:val="20"/>
                <w:szCs w:val="20"/>
              </w:rPr>
              <w:t xml:space="preserve">Standard </w:t>
            </w:r>
            <w:r w:rsidR="00207A92">
              <w:rPr>
                <w:rFonts w:ascii="Helvetica" w:hAnsi="Helvetica"/>
                <w:b/>
                <w:sz w:val="20"/>
                <w:szCs w:val="20"/>
              </w:rPr>
              <w:t>Three</w:t>
            </w:r>
            <w:r w:rsidR="00C0666A">
              <w:rPr>
                <w:rFonts w:ascii="Helvetica" w:hAnsi="Helvetica"/>
                <w:b/>
                <w:sz w:val="20"/>
                <w:szCs w:val="20"/>
              </w:rPr>
              <w:t>: Leadership</w:t>
            </w:r>
          </w:p>
          <w:p w14:paraId="7D7F585B" w14:textId="65118ED2" w:rsidR="009931D8" w:rsidRPr="00A008FC" w:rsidRDefault="00C0666A" w:rsidP="00C0666A">
            <w:pPr>
              <w:spacing w:before="40" w:after="40"/>
              <w:rPr>
                <w:rFonts w:ascii="Helvetica" w:eastAsiaTheme="minorEastAsia" w:hAnsi="Helvetica" w:cstheme="majorBidi"/>
                <w:sz w:val="20"/>
                <w:szCs w:val="20"/>
              </w:rPr>
            </w:pPr>
            <w:r w:rsidRPr="00A008FC">
              <w:rPr>
                <w:rFonts w:ascii="Helvetica" w:hAnsi="Helvetica"/>
                <w:b/>
                <w:sz w:val="20"/>
                <w:szCs w:val="20"/>
              </w:rPr>
              <w:t xml:space="preserve">Indicator </w:t>
            </w:r>
            <w:r>
              <w:rPr>
                <w:rFonts w:ascii="Helvetica" w:hAnsi="Helvetica"/>
                <w:b/>
                <w:sz w:val="20"/>
                <w:szCs w:val="20"/>
              </w:rPr>
              <w:t>3</w:t>
            </w:r>
            <w:r w:rsidRPr="00A008FC">
              <w:rPr>
                <w:rFonts w:ascii="Helvetica" w:hAnsi="Helvetica"/>
                <w:b/>
                <w:sz w:val="20"/>
                <w:szCs w:val="20"/>
              </w:rPr>
              <w:t>.1</w:t>
            </w:r>
            <w:r w:rsidRPr="009168DD">
              <w:rPr>
                <w:b/>
                <w:sz w:val="22"/>
                <w:u w:val="single"/>
              </w:rPr>
              <w:t xml:space="preserve"> Supervision and Evaluation Process:</w:t>
            </w:r>
            <w:r>
              <w:rPr>
                <w:b/>
                <w:sz w:val="22"/>
              </w:rPr>
              <w:br/>
            </w:r>
            <w:r w:rsidRPr="002C7DB9">
              <w:rPr>
                <w:bCs/>
                <w:sz w:val="22"/>
              </w:rPr>
              <w:t>Leaders implement staff supervision and evaluation processes to improve professional practice and organizational effectiveness.</w:t>
            </w:r>
          </w:p>
        </w:tc>
      </w:tr>
      <w:tr w:rsidR="009931D8" w:rsidRPr="00E57715" w14:paraId="68516551" w14:textId="77777777" w:rsidTr="007A53AC">
        <w:trPr>
          <w:trHeight w:val="389"/>
        </w:trPr>
        <w:tc>
          <w:tcPr>
            <w:tcW w:w="1897" w:type="dxa"/>
            <w:shd w:val="clear" w:color="auto" w:fill="DEEAF6"/>
          </w:tcPr>
          <w:p w14:paraId="19581437" w14:textId="52690BB5" w:rsidR="009931D8" w:rsidRPr="00DA24CD" w:rsidRDefault="009931D8" w:rsidP="007A53AC">
            <w:pPr>
              <w:spacing w:before="40" w:after="40"/>
              <w:jc w:val="center"/>
              <w:rPr>
                <w:rStyle w:val="BookTitle"/>
                <w:rFonts w:ascii="Helvetica" w:hAnsi="Helvetica"/>
                <w:b/>
                <w:i w:val="0"/>
              </w:rPr>
            </w:pPr>
            <w:r w:rsidRPr="00DA24CD">
              <w:rPr>
                <w:rStyle w:val="BookTitle"/>
                <w:rFonts w:ascii="Helvetica" w:hAnsi="Helvetica"/>
                <w:b/>
                <w:i w:val="0"/>
              </w:rPr>
              <w:t xml:space="preserve">Indicator </w:t>
            </w:r>
            <w:r w:rsidR="00DA7731">
              <w:rPr>
                <w:rFonts w:ascii="Helvetica" w:hAnsi="Helvetica"/>
                <w:b/>
                <w:sz w:val="20"/>
                <w:szCs w:val="20"/>
              </w:rPr>
              <w:t>3</w:t>
            </w:r>
            <w:r w:rsidRPr="00DA24CD">
              <w:rPr>
                <w:rFonts w:ascii="Helvetica" w:hAnsi="Helvetica"/>
                <w:b/>
                <w:sz w:val="20"/>
                <w:szCs w:val="20"/>
              </w:rPr>
              <w:t>.</w:t>
            </w:r>
            <w:proofErr w:type="gramStart"/>
            <w:r w:rsidRPr="00DA24CD">
              <w:rPr>
                <w:rFonts w:ascii="Helvetica" w:hAnsi="Helvetica"/>
                <w:b/>
                <w:sz w:val="20"/>
                <w:szCs w:val="20"/>
              </w:rPr>
              <w:t>1.</w:t>
            </w:r>
            <w:r w:rsidR="007740B0" w:rsidRPr="00DA24CD">
              <w:rPr>
                <w:rFonts w:ascii="Helvetica" w:hAnsi="Helvetica"/>
                <w:b/>
                <w:sz w:val="20"/>
                <w:szCs w:val="20"/>
              </w:rPr>
              <w:t>B</w:t>
            </w:r>
            <w:proofErr w:type="gramEnd"/>
          </w:p>
        </w:tc>
        <w:tc>
          <w:tcPr>
            <w:tcW w:w="8660" w:type="dxa"/>
            <w:shd w:val="clear" w:color="auto" w:fill="DEEAF6"/>
          </w:tcPr>
          <w:p w14:paraId="630C421E" w14:textId="2E331343" w:rsidR="009931D8" w:rsidRPr="002A65B5" w:rsidRDefault="00C0666A" w:rsidP="007A53AC">
            <w:pPr>
              <w:spacing w:before="40" w:after="40"/>
              <w:rPr>
                <w:rFonts w:ascii="Helvetica" w:hAnsi="Helvetica"/>
                <w:sz w:val="20"/>
                <w:szCs w:val="20"/>
              </w:rPr>
            </w:pPr>
            <w:r>
              <w:rPr>
                <w:rFonts w:ascii="Helvetica" w:hAnsi="Helvetica" w:cs="Arial"/>
                <w:sz w:val="20"/>
                <w:szCs w:val="20"/>
              </w:rPr>
              <w:t>Implementation of Evaluation and Supervision Process</w:t>
            </w:r>
            <w:r w:rsidR="007740B0" w:rsidRPr="002A65B5">
              <w:rPr>
                <w:rFonts w:ascii="Helvetica" w:hAnsi="Helvetica" w:cs="Arial"/>
                <w:sz w:val="20"/>
                <w:szCs w:val="20"/>
              </w:rPr>
              <w:t xml:space="preserve"> </w:t>
            </w:r>
            <w:proofErr w:type="gramStart"/>
            <w:r w:rsidR="007740B0">
              <w:rPr>
                <w:rFonts w:ascii="Helvetica" w:hAnsi="Helvetica" w:cs="Arial"/>
                <w:sz w:val="20"/>
                <w:szCs w:val="20"/>
              </w:rPr>
              <w:t xml:space="preserve">   </w:t>
            </w:r>
            <w:r w:rsidR="009931D8">
              <w:rPr>
                <w:rFonts w:ascii="Helvetica" w:hAnsi="Helvetica"/>
                <w:sz w:val="20"/>
                <w:szCs w:val="20"/>
              </w:rPr>
              <w:t>(</w:t>
            </w:r>
            <w:proofErr w:type="gramEnd"/>
            <w:r w:rsidR="009931D8">
              <w:rPr>
                <w:rFonts w:ascii="Helvetica" w:hAnsi="Helvetica"/>
                <w:sz w:val="20"/>
                <w:szCs w:val="20"/>
              </w:rPr>
              <w:t xml:space="preserve">K-12 Accreditation </w:t>
            </w:r>
            <w:r w:rsidR="007740B0">
              <w:rPr>
                <w:rFonts w:ascii="Helvetica" w:hAnsi="Helvetica"/>
                <w:sz w:val="20"/>
                <w:szCs w:val="20"/>
              </w:rPr>
              <w:t>Manual</w:t>
            </w:r>
            <w:r w:rsidR="00445D79">
              <w:rPr>
                <w:rFonts w:ascii="Helvetica" w:hAnsi="Helvetica"/>
                <w:sz w:val="20"/>
                <w:szCs w:val="20"/>
              </w:rPr>
              <w:t>,</w:t>
            </w:r>
            <w:r w:rsidR="007740B0">
              <w:rPr>
                <w:rFonts w:ascii="Helvetica" w:hAnsi="Helvetica"/>
                <w:sz w:val="20"/>
                <w:szCs w:val="20"/>
              </w:rPr>
              <w:t xml:space="preserve"> Page </w:t>
            </w:r>
            <w:r w:rsidR="00EE3F0A">
              <w:rPr>
                <w:rFonts w:ascii="Helvetica" w:hAnsi="Helvetica"/>
                <w:sz w:val="20"/>
                <w:szCs w:val="20"/>
              </w:rPr>
              <w:t>7</w:t>
            </w:r>
            <w:r w:rsidR="00D74EDD">
              <w:rPr>
                <w:rFonts w:ascii="Helvetica" w:hAnsi="Helvetica"/>
                <w:sz w:val="20"/>
                <w:szCs w:val="20"/>
              </w:rPr>
              <w:t>9</w:t>
            </w:r>
            <w:r w:rsidR="009931D8">
              <w:rPr>
                <w:rFonts w:ascii="Helvetica" w:hAnsi="Helvetica"/>
                <w:sz w:val="20"/>
                <w:szCs w:val="20"/>
              </w:rPr>
              <w:t>)</w:t>
            </w:r>
          </w:p>
        </w:tc>
      </w:tr>
      <w:tr w:rsidR="009931D8" w:rsidRPr="00E57715" w14:paraId="07FDA128" w14:textId="77777777" w:rsidTr="007A53AC">
        <w:trPr>
          <w:trHeight w:val="425"/>
        </w:trPr>
        <w:tc>
          <w:tcPr>
            <w:tcW w:w="10557" w:type="dxa"/>
            <w:gridSpan w:val="2"/>
            <w:shd w:val="clear" w:color="auto" w:fill="DEEAF6" w:themeFill="accent1" w:themeFillTint="33"/>
          </w:tcPr>
          <w:p w14:paraId="15A8CE43" w14:textId="661DB0BE" w:rsidR="009931D8" w:rsidRPr="00EE3F0A" w:rsidRDefault="00EE3F0A" w:rsidP="00B728B8">
            <w:pPr>
              <w:spacing w:before="40" w:after="40"/>
              <w:rPr>
                <w:rFonts w:ascii="Times New Roman" w:hAnsi="Times New Roman" w:cs="Times New Roman"/>
                <w:b/>
              </w:rPr>
            </w:pPr>
            <w:r w:rsidRPr="00EE3F0A">
              <w:rPr>
                <w:rFonts w:ascii="Times New Roman" w:hAnsi="Times New Roman" w:cs="Times New Roman"/>
                <w:b/>
              </w:rPr>
              <w:t>a)</w:t>
            </w:r>
            <w:r w:rsidRPr="00EE3F0A">
              <w:rPr>
                <w:rFonts w:ascii="Times New Roman" w:hAnsi="Times New Roman" w:cs="Times New Roman"/>
              </w:rPr>
              <w:t xml:space="preserve"> </w:t>
            </w:r>
            <w:r w:rsidRPr="005D6CAB">
              <w:rPr>
                <w:rFonts w:ascii="Times New Roman" w:hAnsi="Times New Roman" w:cs="Times New Roman"/>
                <w:b/>
              </w:rPr>
              <w:t>The evaluation process</w:t>
            </w:r>
            <w:r w:rsidRPr="00EE3F0A">
              <w:rPr>
                <w:rFonts w:ascii="Times New Roman" w:hAnsi="Times New Roman" w:cs="Times New Roman"/>
              </w:rPr>
              <w:t xml:space="preserve"> is </w:t>
            </w:r>
            <w:r w:rsidRPr="00EE3F0A">
              <w:rPr>
                <w:rFonts w:ascii="Times New Roman" w:hAnsi="Times New Roman" w:cs="Times New Roman"/>
                <w:u w:val="single"/>
              </w:rPr>
              <w:t>systematically implemented</w:t>
            </w:r>
            <w:r w:rsidRPr="00EE3F0A">
              <w:rPr>
                <w:rFonts w:ascii="Times New Roman" w:hAnsi="Times New Roman" w:cs="Times New Roman"/>
              </w:rPr>
              <w:t xml:space="preserve"> with fidelity by evaluators who have the </w:t>
            </w:r>
            <w:r w:rsidRPr="00EE3F0A">
              <w:rPr>
                <w:rFonts w:ascii="Times New Roman" w:hAnsi="Times New Roman" w:cs="Times New Roman"/>
                <w:u w:val="single"/>
              </w:rPr>
              <w:t>knowledge, expertise, training.</w:t>
            </w:r>
          </w:p>
        </w:tc>
      </w:tr>
      <w:tr w:rsidR="009931D8" w:rsidRPr="00E57715" w14:paraId="67B2E326" w14:textId="77777777" w:rsidTr="007A53AC">
        <w:trPr>
          <w:trHeight w:val="425"/>
        </w:trPr>
        <w:tc>
          <w:tcPr>
            <w:tcW w:w="10557" w:type="dxa"/>
            <w:gridSpan w:val="2"/>
            <w:shd w:val="clear" w:color="auto" w:fill="auto"/>
          </w:tcPr>
          <w:p w14:paraId="62A2F54F" w14:textId="61458DB6"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.1.B(a)? </w:t>
            </w:r>
          </w:p>
          <w:p w14:paraId="5BD3CED7" w14:textId="312660EA" w:rsidR="009931D8" w:rsidRPr="002A65B5" w:rsidRDefault="00DA24CD" w:rsidP="007A53AC">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3C031A7" w14:textId="77777777" w:rsidTr="007A53AC">
        <w:trPr>
          <w:trHeight w:val="425"/>
        </w:trPr>
        <w:tc>
          <w:tcPr>
            <w:tcW w:w="10557" w:type="dxa"/>
            <w:gridSpan w:val="2"/>
            <w:shd w:val="clear" w:color="auto" w:fill="auto"/>
          </w:tcPr>
          <w:p w14:paraId="54C108DD" w14:textId="7D77197F" w:rsidR="009931D8" w:rsidRDefault="00DA24CD" w:rsidP="007A53AC">
            <w:pPr>
              <w:spacing w:before="40" w:after="40"/>
              <w:rPr>
                <w:rFonts w:ascii="Helvetica" w:hAnsi="Helvetica"/>
                <w:sz w:val="20"/>
                <w:szCs w:val="20"/>
              </w:rPr>
            </w:pPr>
            <w:r>
              <w:rPr>
                <w:rFonts w:ascii="Helvetica" w:hAnsi="Helvetica"/>
                <w:sz w:val="20"/>
                <w:szCs w:val="20"/>
              </w:rPr>
              <w:t xml:space="preserve">2) Provide a narrative for Indicator </w:t>
            </w:r>
            <w:r w:rsidR="00C0666A">
              <w:rPr>
                <w:rFonts w:ascii="Helvetica" w:hAnsi="Helvetica"/>
                <w:sz w:val="20"/>
                <w:szCs w:val="20"/>
              </w:rPr>
              <w:t>3</w:t>
            </w:r>
            <w:r>
              <w:rPr>
                <w:rFonts w:ascii="Helvetica" w:hAnsi="Helvetica"/>
                <w:sz w:val="20"/>
                <w:szCs w:val="20"/>
              </w:rPr>
              <w:t>.1.B(</w:t>
            </w:r>
            <w:proofErr w:type="gramStart"/>
            <w:r>
              <w:rPr>
                <w:rFonts w:ascii="Helvetica" w:hAnsi="Helvetica"/>
                <w:sz w:val="20"/>
                <w:szCs w:val="20"/>
              </w:rPr>
              <w:t>a)</w:t>
            </w:r>
            <w:r w:rsidR="003A134C">
              <w:rPr>
                <w:rFonts w:ascii="Helvetica" w:hAnsi="Helvetica"/>
                <w:sz w:val="20"/>
                <w:szCs w:val="20"/>
              </w:rPr>
              <w:t xml:space="preserve">   </w:t>
            </w:r>
            <w:proofErr w:type="gramEnd"/>
            <w:r w:rsidR="003A134C">
              <w:rPr>
                <w:rFonts w:ascii="Helvetica" w:hAnsi="Helvetica"/>
                <w:sz w:val="20"/>
                <w:szCs w:val="20"/>
              </w:rPr>
              <w:t xml:space="preserve">  </w:t>
            </w:r>
            <w:r>
              <w:rPr>
                <w:rFonts w:ascii="Helvetica" w:hAnsi="Helvetica"/>
                <w:sz w:val="20"/>
                <w:szCs w:val="20"/>
              </w:rPr>
              <w:t xml:space="preserve">*Include references to </w:t>
            </w:r>
            <w:r w:rsidR="00DF582F">
              <w:rPr>
                <w:rFonts w:ascii="Helvetica" w:hAnsi="Helvetica"/>
                <w:sz w:val="20"/>
                <w:szCs w:val="20"/>
              </w:rPr>
              <w:t>evidence</w:t>
            </w:r>
            <w:r>
              <w:rPr>
                <w:rFonts w:ascii="Helvetica" w:hAnsi="Helvetica"/>
                <w:sz w:val="20"/>
                <w:szCs w:val="20"/>
              </w:rPr>
              <w:t xml:space="preserve"> that support the narrative</w:t>
            </w:r>
            <w:r w:rsidR="003A134C">
              <w:rPr>
                <w:rFonts w:ascii="Helvetica" w:hAnsi="Helvetica"/>
                <w:sz w:val="20"/>
                <w:szCs w:val="20"/>
              </w:rPr>
              <w:t>.</w:t>
            </w:r>
          </w:p>
          <w:p w14:paraId="0C7DDAE2" w14:textId="77777777" w:rsidR="009931D8" w:rsidRPr="00B9603C" w:rsidRDefault="009931D8" w:rsidP="007A53AC">
            <w:pPr>
              <w:spacing w:before="40" w:after="40"/>
              <w:rPr>
                <w:rFonts w:ascii="Helvetica" w:hAnsi="Helvetica"/>
                <w:sz w:val="20"/>
                <w:szCs w:val="20"/>
              </w:rPr>
            </w:pPr>
          </w:p>
          <w:p w14:paraId="7E4ADABF" w14:textId="442A2483" w:rsidR="009931D8" w:rsidRPr="00394522" w:rsidRDefault="00394522" w:rsidP="007A53AC">
            <w:pPr>
              <w:spacing w:before="40" w:after="40"/>
              <w:rPr>
                <w:rFonts w:ascii="Helvetica" w:hAnsi="Helvetica"/>
                <w:color w:val="1F3864" w:themeColor="accent5" w:themeShade="80"/>
                <w:sz w:val="20"/>
                <w:szCs w:val="20"/>
              </w:rPr>
            </w:pPr>
            <w:r w:rsidRPr="00394522">
              <w:rPr>
                <w:rFonts w:ascii="Helvetica" w:hAnsi="Helvetica"/>
                <w:color w:val="1F3864" w:themeColor="accent5" w:themeShade="80"/>
                <w:sz w:val="20"/>
                <w:szCs w:val="20"/>
              </w:rPr>
              <w:t>For the same reason you would not send a second-year teacher</w:t>
            </w:r>
            <w:r w:rsidR="008342E1">
              <w:rPr>
                <w:rFonts w:ascii="Helvetica" w:hAnsi="Helvetica"/>
                <w:color w:val="1F3864" w:themeColor="accent5" w:themeShade="80"/>
                <w:sz w:val="20"/>
                <w:szCs w:val="20"/>
              </w:rPr>
              <w:t xml:space="preserve"> to</w:t>
            </w:r>
            <w:r w:rsidRPr="00394522">
              <w:rPr>
                <w:rFonts w:ascii="Helvetica" w:hAnsi="Helvetica"/>
                <w:color w:val="1F3864" w:themeColor="accent5" w:themeShade="80"/>
                <w:sz w:val="20"/>
                <w:szCs w:val="20"/>
              </w:rPr>
              <w:t xml:space="preserve"> do an evaluation of a first-year teacher</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we’re looking for the standards or guidelines that you used to determine who is qualified to be the evaluator for specific job </w:t>
            </w:r>
            <w:r w:rsidR="007B5E20">
              <w:rPr>
                <w:rFonts w:ascii="Helvetica" w:hAnsi="Helvetica"/>
                <w:color w:val="1F3864" w:themeColor="accent5" w:themeShade="80"/>
                <w:sz w:val="20"/>
                <w:szCs w:val="20"/>
              </w:rPr>
              <w:t>or position</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W</w:t>
            </w:r>
            <w:r w:rsidRPr="00394522">
              <w:rPr>
                <w:rFonts w:ascii="Helvetica" w:hAnsi="Helvetica"/>
                <w:color w:val="1F3864" w:themeColor="accent5" w:themeShade="80"/>
                <w:sz w:val="20"/>
                <w:szCs w:val="20"/>
              </w:rPr>
              <w:t>hat knowledge</w:t>
            </w:r>
            <w:r w:rsidR="008342E1">
              <w:rPr>
                <w:rFonts w:ascii="Helvetica" w:hAnsi="Helvetica"/>
                <w:color w:val="1F3864" w:themeColor="accent5" w:themeShade="80"/>
                <w:sz w:val="20"/>
                <w:szCs w:val="20"/>
              </w:rPr>
              <w:t xml:space="preserve">, </w:t>
            </w:r>
            <w:r w:rsidRPr="00394522">
              <w:rPr>
                <w:rFonts w:ascii="Helvetica" w:hAnsi="Helvetica"/>
                <w:color w:val="1F3864" w:themeColor="accent5" w:themeShade="80"/>
                <w:sz w:val="20"/>
                <w:szCs w:val="20"/>
              </w:rPr>
              <w:t>expertise</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or</w:t>
            </w:r>
            <w:r w:rsidRPr="00394522">
              <w:rPr>
                <w:rFonts w:ascii="Helvetica" w:hAnsi="Helvetica"/>
                <w:color w:val="1F3864" w:themeColor="accent5" w:themeShade="80"/>
                <w:sz w:val="20"/>
                <w:szCs w:val="20"/>
              </w:rPr>
              <w:t xml:space="preserve"> training do you provide for the supervisors</w:t>
            </w:r>
            <w:r w:rsidR="008342E1">
              <w:rPr>
                <w:rFonts w:ascii="Helvetica" w:hAnsi="Helvetica"/>
                <w:color w:val="1F3864" w:themeColor="accent5" w:themeShade="80"/>
                <w:sz w:val="20"/>
                <w:szCs w:val="20"/>
              </w:rPr>
              <w:t xml:space="preserve"> and</w:t>
            </w:r>
            <w:r w:rsidRPr="00394522">
              <w:rPr>
                <w:rFonts w:ascii="Helvetica" w:hAnsi="Helvetica"/>
                <w:color w:val="1F3864" w:themeColor="accent5" w:themeShade="80"/>
                <w:sz w:val="20"/>
                <w:szCs w:val="20"/>
              </w:rPr>
              <w:t xml:space="preserve"> the evaluators?</w:t>
            </w:r>
          </w:p>
          <w:p w14:paraId="679CFC47" w14:textId="0C870EBB" w:rsidR="00394522" w:rsidRPr="00394522" w:rsidRDefault="00394522" w:rsidP="007A53AC">
            <w:pPr>
              <w:spacing w:before="40" w:after="40"/>
              <w:rPr>
                <w:rFonts w:ascii="Helvetica" w:hAnsi="Helvetica"/>
                <w:color w:val="1F3864" w:themeColor="accent5" w:themeShade="80"/>
                <w:sz w:val="20"/>
                <w:szCs w:val="20"/>
              </w:rPr>
            </w:pPr>
          </w:p>
          <w:p w14:paraId="030C2704" w14:textId="29673CED" w:rsidR="00DA7731" w:rsidRDefault="00394522" w:rsidP="007A53AC">
            <w:pPr>
              <w:spacing w:before="40" w:after="40"/>
              <w:rPr>
                <w:rFonts w:ascii="Helvetica" w:hAnsi="Helvetica"/>
                <w:sz w:val="20"/>
                <w:szCs w:val="20"/>
              </w:rPr>
            </w:pPr>
            <w:r w:rsidRPr="00394522">
              <w:rPr>
                <w:rFonts w:ascii="Helvetica" w:hAnsi="Helvetica"/>
                <w:color w:val="1F3864" w:themeColor="accent5" w:themeShade="80"/>
                <w:sz w:val="20"/>
                <w:szCs w:val="20"/>
              </w:rPr>
              <w:t>You</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as the administrator or the head of the governing authority</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may be a great administrator with many years of quality experience in the classroom, but are you qualified to evaluate the cyber security person on campus? But that person providing the tech-support for your school does need to be evaluated</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S</w:t>
            </w:r>
            <w:r w:rsidRPr="00394522">
              <w:rPr>
                <w:rFonts w:ascii="Helvetica" w:hAnsi="Helvetica"/>
                <w:color w:val="1F3864" w:themeColor="accent5" w:themeShade="80"/>
                <w:sz w:val="20"/>
                <w:szCs w:val="20"/>
              </w:rPr>
              <w:t>o</w:t>
            </w:r>
            <w:r w:rsidR="00952DEC">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the question is</w:t>
            </w:r>
            <w:r w:rsidR="008342E1">
              <w:rPr>
                <w:rFonts w:ascii="Helvetica" w:hAnsi="Helvetica"/>
                <w:color w:val="1F3864" w:themeColor="accent5" w:themeShade="80"/>
                <w:sz w:val="20"/>
                <w:szCs w:val="20"/>
              </w:rPr>
              <w:t>:</w:t>
            </w:r>
            <w:r w:rsidRPr="00394522">
              <w:rPr>
                <w:rFonts w:ascii="Helvetica" w:hAnsi="Helvetica"/>
                <w:color w:val="1F3864" w:themeColor="accent5" w:themeShade="80"/>
                <w:sz w:val="20"/>
                <w:szCs w:val="20"/>
              </w:rPr>
              <w:t xml:space="preserve"> who’s qualified to do that</w:t>
            </w:r>
            <w:r w:rsidR="007B5E20">
              <w:rPr>
                <w:rFonts w:ascii="Helvetica" w:hAnsi="Helvetica"/>
                <w:color w:val="1F3864" w:themeColor="accent5" w:themeShade="80"/>
                <w:sz w:val="20"/>
                <w:szCs w:val="20"/>
              </w:rPr>
              <w:t xml:space="preserve"> based on the</w:t>
            </w:r>
            <w:r w:rsidRPr="00394522">
              <w:rPr>
                <w:rFonts w:ascii="Helvetica" w:hAnsi="Helvetica"/>
                <w:color w:val="1F3864" w:themeColor="accent5" w:themeShade="80"/>
                <w:sz w:val="20"/>
                <w:szCs w:val="20"/>
              </w:rPr>
              <w:t xml:space="preserve"> standards </w:t>
            </w:r>
            <w:r w:rsidR="007B5E20">
              <w:rPr>
                <w:rFonts w:ascii="Helvetica" w:hAnsi="Helvetica"/>
                <w:color w:val="1F3864" w:themeColor="accent5" w:themeShade="80"/>
                <w:sz w:val="20"/>
                <w:szCs w:val="20"/>
              </w:rPr>
              <w:t>previously identified</w:t>
            </w:r>
            <w:r w:rsidRPr="00394522">
              <w:rPr>
                <w:rFonts w:ascii="Helvetica" w:hAnsi="Helvetica"/>
                <w:color w:val="1F3864" w:themeColor="accent5" w:themeShade="80"/>
                <w:sz w:val="20"/>
                <w:szCs w:val="20"/>
              </w:rPr>
              <w:t>? Maybe you need to reach out to an outside source that has experience beyond your experience to do that evaluation. What about the office administration or the duties of the guidance counselor? Not every administrator has the qualifications to be the one and only evaluator. What we want to know is what are your standards for the evaluator for every position in the school</w:t>
            </w:r>
            <w:r w:rsidR="008342E1">
              <w:rPr>
                <w:rFonts w:ascii="Helvetica" w:hAnsi="Helvetica"/>
                <w:color w:val="1F3864" w:themeColor="accent5" w:themeShade="80"/>
                <w:sz w:val="20"/>
                <w:szCs w:val="20"/>
              </w:rPr>
              <w:t>?</w:t>
            </w:r>
          </w:p>
          <w:p w14:paraId="5342C659" w14:textId="77777777" w:rsidR="00DA24CD" w:rsidRPr="00B9603C" w:rsidRDefault="00DA24CD" w:rsidP="007A53AC">
            <w:pPr>
              <w:spacing w:before="40" w:after="40"/>
              <w:rPr>
                <w:rFonts w:ascii="Helvetica" w:hAnsi="Helvetica"/>
                <w:sz w:val="20"/>
                <w:szCs w:val="20"/>
              </w:rPr>
            </w:pPr>
          </w:p>
        </w:tc>
      </w:tr>
      <w:tr w:rsidR="009931D8" w:rsidRPr="00E57715" w14:paraId="3C4A44FE" w14:textId="77777777" w:rsidTr="007A53AC">
        <w:trPr>
          <w:trHeight w:val="263"/>
        </w:trPr>
        <w:tc>
          <w:tcPr>
            <w:tcW w:w="10557" w:type="dxa"/>
            <w:gridSpan w:val="2"/>
            <w:shd w:val="clear" w:color="auto" w:fill="DEEAF6" w:themeFill="accent1" w:themeFillTint="33"/>
          </w:tcPr>
          <w:p w14:paraId="3F3DAE08" w14:textId="5F5CDABB" w:rsidR="009931D8" w:rsidRPr="00EE3F0A" w:rsidRDefault="00EE3F0A" w:rsidP="00B728B8">
            <w:pPr>
              <w:spacing w:before="40" w:after="40"/>
              <w:rPr>
                <w:rFonts w:ascii="Times New Roman" w:hAnsi="Times New Roman" w:cs="Times New Roman"/>
                <w:b/>
              </w:rPr>
            </w:pPr>
            <w:r w:rsidRPr="00EE3F0A">
              <w:rPr>
                <w:rFonts w:ascii="Times New Roman" w:hAnsi="Times New Roman" w:cs="Times New Roman"/>
                <w:b/>
              </w:rPr>
              <w:t>b)</w:t>
            </w:r>
            <w:r w:rsidRPr="00EE3F0A">
              <w:rPr>
                <w:rFonts w:ascii="Times New Roman" w:hAnsi="Times New Roman" w:cs="Times New Roman"/>
              </w:rPr>
              <w:t xml:space="preserve">  </w:t>
            </w:r>
            <w:r w:rsidRPr="005D6CAB">
              <w:rPr>
                <w:rFonts w:ascii="Times New Roman" w:hAnsi="Times New Roman" w:cs="Times New Roman"/>
                <w:b/>
              </w:rPr>
              <w:t>The evaluation process</w:t>
            </w:r>
            <w:r w:rsidRPr="00EE3F0A">
              <w:rPr>
                <w:rFonts w:ascii="Times New Roman" w:hAnsi="Times New Roman" w:cs="Times New Roman"/>
              </w:rPr>
              <w:t xml:space="preserve"> includes mechanisms for </w:t>
            </w:r>
            <w:r w:rsidRPr="00EE3F0A">
              <w:rPr>
                <w:rFonts w:ascii="Times New Roman" w:hAnsi="Times New Roman" w:cs="Times New Roman"/>
                <w:u w:val="single"/>
              </w:rPr>
              <w:t>ongoing feedback</w:t>
            </w:r>
            <w:r w:rsidRPr="00EE3F0A">
              <w:rPr>
                <w:rFonts w:ascii="Times New Roman" w:hAnsi="Times New Roman" w:cs="Times New Roman"/>
              </w:rPr>
              <w:t xml:space="preserve"> customized professional. development and monitoring.</w:t>
            </w:r>
          </w:p>
        </w:tc>
      </w:tr>
      <w:tr w:rsidR="009931D8" w:rsidRPr="00E57715" w14:paraId="0F851551" w14:textId="77777777" w:rsidTr="007A53AC">
        <w:trPr>
          <w:trHeight w:val="263"/>
        </w:trPr>
        <w:tc>
          <w:tcPr>
            <w:tcW w:w="10557" w:type="dxa"/>
            <w:gridSpan w:val="2"/>
            <w:shd w:val="clear" w:color="auto" w:fill="auto"/>
          </w:tcPr>
          <w:p w14:paraId="0132B30A" w14:textId="5D800DB8" w:rsidR="00DA24CD" w:rsidRDefault="00DA24CD" w:rsidP="00DA24CD">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.1.B(b)? </w:t>
            </w:r>
          </w:p>
          <w:p w14:paraId="0FF39AC4" w14:textId="110B2F79" w:rsidR="009931D8" w:rsidRPr="002A65B5" w:rsidRDefault="00DA24CD" w:rsidP="00DA24CD">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4D0CC68A" w14:textId="77777777" w:rsidTr="007A53AC">
        <w:trPr>
          <w:trHeight w:val="263"/>
        </w:trPr>
        <w:tc>
          <w:tcPr>
            <w:tcW w:w="10557" w:type="dxa"/>
            <w:gridSpan w:val="2"/>
            <w:shd w:val="clear" w:color="auto" w:fill="auto"/>
          </w:tcPr>
          <w:p w14:paraId="0A33DBC0" w14:textId="4BC23CEC" w:rsidR="00DA24CD" w:rsidRDefault="00DA24CD" w:rsidP="00DA24CD">
            <w:pPr>
              <w:spacing w:before="40" w:after="40"/>
              <w:rPr>
                <w:rFonts w:ascii="Helvetica" w:hAnsi="Helvetica"/>
                <w:sz w:val="20"/>
                <w:szCs w:val="20"/>
              </w:rPr>
            </w:pPr>
            <w:r>
              <w:rPr>
                <w:rFonts w:ascii="Helvetica" w:hAnsi="Helvetica"/>
                <w:sz w:val="20"/>
                <w:szCs w:val="20"/>
              </w:rPr>
              <w:t xml:space="preserve">2) Provide a narrative for Indicator </w:t>
            </w:r>
            <w:r w:rsidR="00F17ABD">
              <w:rPr>
                <w:rFonts w:ascii="Helvetica" w:hAnsi="Helvetica"/>
                <w:sz w:val="20"/>
                <w:szCs w:val="20"/>
              </w:rPr>
              <w:t>3</w:t>
            </w:r>
            <w:r>
              <w:rPr>
                <w:rFonts w:ascii="Helvetica" w:hAnsi="Helvetica"/>
                <w:sz w:val="20"/>
                <w:szCs w:val="20"/>
              </w:rPr>
              <w:t>.1.B(</w:t>
            </w:r>
            <w:proofErr w:type="gramStart"/>
            <w:r>
              <w:rPr>
                <w:rFonts w:ascii="Helvetica" w:hAnsi="Helvetica"/>
                <w:sz w:val="20"/>
                <w:szCs w:val="20"/>
              </w:rPr>
              <w:t>a)</w:t>
            </w:r>
            <w:r w:rsidR="003A134C">
              <w:rPr>
                <w:rFonts w:ascii="Helvetica" w:hAnsi="Helvetica"/>
                <w:sz w:val="20"/>
                <w:szCs w:val="20"/>
              </w:rPr>
              <w:t xml:space="preserve">   </w:t>
            </w:r>
            <w:proofErr w:type="gramEnd"/>
            <w:r w:rsidR="003A134C">
              <w:rPr>
                <w:rFonts w:ascii="Helvetica" w:hAnsi="Helvetica"/>
                <w:sz w:val="20"/>
                <w:szCs w:val="20"/>
              </w:rPr>
              <w:t xml:space="preserve">  </w:t>
            </w:r>
            <w:r>
              <w:rPr>
                <w:rFonts w:ascii="Helvetica" w:hAnsi="Helvetica"/>
                <w:sz w:val="20"/>
                <w:szCs w:val="20"/>
              </w:rPr>
              <w:t xml:space="preserve">*Include references to </w:t>
            </w:r>
            <w:r w:rsidR="00DF582F">
              <w:rPr>
                <w:rFonts w:ascii="Helvetica" w:hAnsi="Helvetica"/>
                <w:sz w:val="20"/>
                <w:szCs w:val="20"/>
              </w:rPr>
              <w:t>evidence</w:t>
            </w:r>
            <w:r>
              <w:rPr>
                <w:rFonts w:ascii="Helvetica" w:hAnsi="Helvetica"/>
                <w:sz w:val="20"/>
                <w:szCs w:val="20"/>
              </w:rPr>
              <w:t xml:space="preserve"> that support the narrative</w:t>
            </w:r>
            <w:r w:rsidR="003A134C">
              <w:rPr>
                <w:rFonts w:ascii="Helvetica" w:hAnsi="Helvetica"/>
                <w:sz w:val="20"/>
                <w:szCs w:val="20"/>
              </w:rPr>
              <w:t>.</w:t>
            </w:r>
          </w:p>
          <w:p w14:paraId="3E9B8338" w14:textId="77777777" w:rsidR="009931D8" w:rsidRPr="00394522" w:rsidRDefault="009931D8" w:rsidP="007A53AC">
            <w:pPr>
              <w:spacing w:before="40" w:after="40"/>
              <w:rPr>
                <w:rFonts w:ascii="Helvetica" w:hAnsi="Helvetica"/>
                <w:bCs/>
                <w:color w:val="1F3864" w:themeColor="accent5" w:themeShade="80"/>
                <w:sz w:val="20"/>
                <w:szCs w:val="20"/>
              </w:rPr>
            </w:pPr>
          </w:p>
          <w:p w14:paraId="50CA144F" w14:textId="77777777" w:rsidR="00394522" w:rsidRDefault="00394522" w:rsidP="007A53AC">
            <w:pPr>
              <w:spacing w:before="40" w:after="40"/>
              <w:rPr>
                <w:rFonts w:ascii="Helvetica" w:hAnsi="Helvetica"/>
                <w:bCs/>
                <w:color w:val="1F3864" w:themeColor="accent5" w:themeShade="80"/>
                <w:sz w:val="20"/>
                <w:szCs w:val="20"/>
              </w:rPr>
            </w:pPr>
            <w:r w:rsidRPr="00394522">
              <w:rPr>
                <w:rFonts w:ascii="Helvetica" w:hAnsi="Helvetica"/>
                <w:bCs/>
                <w:color w:val="1F3864" w:themeColor="accent5" w:themeShade="80"/>
                <w:sz w:val="20"/>
                <w:szCs w:val="20"/>
              </w:rPr>
              <w:t>And finally in the evaluation process, what is the mechanism for ongoing feedback</w:t>
            </w:r>
            <w:r>
              <w:rPr>
                <w:rFonts w:ascii="Helvetica" w:hAnsi="Helvetica"/>
                <w:bCs/>
                <w:color w:val="1F3864" w:themeColor="accent5" w:themeShade="80"/>
                <w:sz w:val="20"/>
                <w:szCs w:val="20"/>
              </w:rPr>
              <w:t>?</w:t>
            </w:r>
            <w:r w:rsidRPr="00394522">
              <w:rPr>
                <w:rFonts w:ascii="Helvetica" w:hAnsi="Helvetica"/>
                <w:bCs/>
                <w:color w:val="1F3864" w:themeColor="accent5" w:themeShade="80"/>
                <w:sz w:val="20"/>
                <w:szCs w:val="20"/>
              </w:rPr>
              <w:t xml:space="preserve"> </w:t>
            </w:r>
          </w:p>
          <w:p w14:paraId="238CF9D0" w14:textId="02DA495F" w:rsidR="00394522" w:rsidRDefault="00394522" w:rsidP="00394522">
            <w:pPr>
              <w:pStyle w:val="ListParagraph"/>
              <w:numPr>
                <w:ilvl w:val="0"/>
                <w:numId w:val="32"/>
              </w:numPr>
              <w:spacing w:before="40" w:after="40"/>
              <w:rPr>
                <w:rFonts w:ascii="Helvetica" w:hAnsi="Helvetica"/>
                <w:bCs/>
                <w:color w:val="1F3864" w:themeColor="accent5" w:themeShade="80"/>
              </w:rPr>
            </w:pPr>
            <w:r w:rsidRPr="00394522">
              <w:rPr>
                <w:rFonts w:ascii="Helvetica" w:hAnsi="Helvetica"/>
                <w:bCs/>
                <w:color w:val="1F3864" w:themeColor="accent5" w:themeShade="80"/>
              </w:rPr>
              <w:t>This would include the person being evaluated, having the opportunity to put input into that evaluation</w:t>
            </w:r>
            <w:r>
              <w:rPr>
                <w:rFonts w:ascii="Helvetica" w:hAnsi="Helvetica"/>
                <w:bCs/>
                <w:color w:val="1F3864" w:themeColor="accent5" w:themeShade="80"/>
              </w:rPr>
              <w:t>.</w:t>
            </w:r>
          </w:p>
          <w:p w14:paraId="00D7A93D" w14:textId="49E51061" w:rsidR="00DA7731" w:rsidRDefault="00394522" w:rsidP="00394522">
            <w:pPr>
              <w:pStyle w:val="ListParagraph"/>
              <w:numPr>
                <w:ilvl w:val="0"/>
                <w:numId w:val="32"/>
              </w:numPr>
              <w:spacing w:before="40" w:after="40"/>
              <w:rPr>
                <w:rFonts w:ascii="Helvetica" w:hAnsi="Helvetica"/>
                <w:bCs/>
                <w:color w:val="1F3864" w:themeColor="accent5" w:themeShade="80"/>
              </w:rPr>
            </w:pPr>
            <w:r>
              <w:rPr>
                <w:rFonts w:ascii="Helvetica" w:hAnsi="Helvetica"/>
                <w:bCs/>
                <w:color w:val="1F3864" w:themeColor="accent5" w:themeShade="80"/>
              </w:rPr>
              <w:t>What is the monitoring process</w:t>
            </w:r>
            <w:r w:rsidRPr="00394522">
              <w:rPr>
                <w:rFonts w:ascii="Helvetica" w:hAnsi="Helvetica"/>
                <w:bCs/>
                <w:color w:val="1F3864" w:themeColor="accent5" w:themeShade="80"/>
              </w:rPr>
              <w:t xml:space="preserve"> after an evaluation that identified a professional development need, to evaluate if the needed improvement was achieved?</w:t>
            </w:r>
          </w:p>
          <w:p w14:paraId="73B222BD" w14:textId="53C76B00" w:rsidR="00394522" w:rsidRPr="00394522" w:rsidRDefault="00394522" w:rsidP="00394522">
            <w:pPr>
              <w:pStyle w:val="ListParagraph"/>
              <w:numPr>
                <w:ilvl w:val="0"/>
                <w:numId w:val="32"/>
              </w:numPr>
              <w:spacing w:before="40" w:after="40"/>
              <w:rPr>
                <w:rFonts w:ascii="Helvetica" w:hAnsi="Helvetica"/>
                <w:bCs/>
                <w:color w:val="1F3864" w:themeColor="accent5" w:themeShade="80"/>
              </w:rPr>
            </w:pPr>
            <w:r>
              <w:rPr>
                <w:rFonts w:ascii="Helvetica" w:hAnsi="Helvetica"/>
                <w:bCs/>
                <w:color w:val="1F3864" w:themeColor="accent5" w:themeShade="80"/>
              </w:rPr>
              <w:t>Including additional or long term follow up.</w:t>
            </w:r>
          </w:p>
          <w:p w14:paraId="6F05D016" w14:textId="77777777" w:rsidR="00DA24CD" w:rsidRPr="002A65B5" w:rsidRDefault="00DA24CD" w:rsidP="007A53AC">
            <w:pPr>
              <w:spacing w:before="40" w:after="40"/>
              <w:rPr>
                <w:rFonts w:ascii="Helvetica" w:hAnsi="Helvetica"/>
                <w:b/>
                <w:sz w:val="20"/>
                <w:szCs w:val="20"/>
              </w:rPr>
            </w:pPr>
          </w:p>
        </w:tc>
      </w:tr>
    </w:tbl>
    <w:p w14:paraId="5361CEB0" w14:textId="77777777" w:rsidR="002A4CAD" w:rsidRPr="002A4CAD" w:rsidRDefault="002A4CAD">
      <w:pPr>
        <w:rPr>
          <w:sz w:val="10"/>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65110F">
        <w:trPr>
          <w:trHeight w:val="206"/>
        </w:trPr>
        <w:tc>
          <w:tcPr>
            <w:tcW w:w="10557" w:type="dxa"/>
            <w:gridSpan w:val="2"/>
            <w:shd w:val="clear" w:color="auto" w:fill="DEEAF6"/>
          </w:tcPr>
          <w:p w14:paraId="36F886AF" w14:textId="00B3E6AE" w:rsidR="00F34F07" w:rsidRDefault="0045290F" w:rsidP="0065110F">
            <w:pPr>
              <w:spacing w:before="40" w:after="40"/>
              <w:jc w:val="center"/>
              <w:rPr>
                <w:rFonts w:ascii="Helvetica" w:hAnsi="Helvetica"/>
                <w:b/>
                <w:sz w:val="20"/>
                <w:szCs w:val="20"/>
              </w:rPr>
            </w:pPr>
            <w:r>
              <w:rPr>
                <w:rFonts w:ascii="Helvetica" w:hAnsi="Helvetica"/>
                <w:b/>
                <w:sz w:val="20"/>
                <w:szCs w:val="20"/>
              </w:rPr>
              <w:t>Group</w:t>
            </w:r>
            <w:r w:rsidR="00F34F07" w:rsidRPr="002A65B5">
              <w:rPr>
                <w:rFonts w:ascii="Helvetica" w:hAnsi="Helvetica"/>
                <w:b/>
                <w:sz w:val="20"/>
                <w:szCs w:val="20"/>
              </w:rPr>
              <w:t xml:space="preserve"> One: Leadership Oversight / Standard </w:t>
            </w:r>
            <w:r w:rsidR="00207A92">
              <w:rPr>
                <w:rFonts w:ascii="Helvetica" w:hAnsi="Helvetica"/>
                <w:b/>
                <w:sz w:val="20"/>
                <w:szCs w:val="20"/>
              </w:rPr>
              <w:t>Three: Leadership</w:t>
            </w:r>
          </w:p>
          <w:p w14:paraId="39D60400" w14:textId="4FD72D18" w:rsidR="00A008FC" w:rsidRPr="00A008FC" w:rsidRDefault="00F34F07" w:rsidP="00A008FC">
            <w:pPr>
              <w:spacing w:before="40" w:after="40"/>
              <w:rPr>
                <w:rFonts w:ascii="Helvetica" w:hAnsi="Helvetica"/>
                <w:b/>
                <w:sz w:val="20"/>
                <w:szCs w:val="20"/>
              </w:rPr>
            </w:pPr>
            <w:r>
              <w:rPr>
                <w:rFonts w:ascii="Helvetica" w:hAnsi="Helvetica"/>
                <w:b/>
                <w:sz w:val="20"/>
                <w:szCs w:val="20"/>
              </w:rPr>
              <w:t xml:space="preserve"> Indicator </w:t>
            </w:r>
            <w:r w:rsidR="00DA7731">
              <w:rPr>
                <w:rFonts w:ascii="Helvetica" w:hAnsi="Helvetica"/>
                <w:b/>
                <w:sz w:val="20"/>
                <w:szCs w:val="20"/>
              </w:rPr>
              <w:t>3</w:t>
            </w:r>
            <w:r>
              <w:rPr>
                <w:rFonts w:ascii="Helvetica" w:hAnsi="Helvetica"/>
                <w:b/>
                <w:sz w:val="20"/>
                <w:szCs w:val="20"/>
              </w:rPr>
              <w:t>.2</w:t>
            </w:r>
            <w:r w:rsidR="00207A92" w:rsidRPr="00095196">
              <w:rPr>
                <w:b/>
                <w:sz w:val="22"/>
                <w:u w:val="single"/>
              </w:rPr>
              <w:t xml:space="preserve"> Standardized Processes and Procedures:</w:t>
            </w:r>
            <w:r w:rsidR="00207A92" w:rsidRPr="00095196">
              <w:rPr>
                <w:b/>
                <w:sz w:val="22"/>
                <w:u w:val="single"/>
              </w:rPr>
              <w:br/>
            </w:r>
            <w:r w:rsidR="00207A92" w:rsidRPr="00544346">
              <w:rPr>
                <w:bCs/>
                <w:sz w:val="22"/>
              </w:rPr>
              <w:t xml:space="preserve">Leaders implement </w:t>
            </w:r>
            <w:r w:rsidR="00207A92" w:rsidRPr="00544346">
              <w:rPr>
                <w:bCs/>
                <w:color w:val="000000"/>
                <w:sz w:val="22"/>
              </w:rPr>
              <w:t>operational processes and procedures to ensure organizational effectiveness in support of teaching and learning.</w:t>
            </w:r>
          </w:p>
        </w:tc>
      </w:tr>
      <w:tr w:rsidR="00F34F07" w:rsidRPr="00E57715" w14:paraId="286E95F2" w14:textId="77777777" w:rsidTr="0065110F">
        <w:trPr>
          <w:trHeight w:val="389"/>
        </w:trPr>
        <w:tc>
          <w:tcPr>
            <w:tcW w:w="1897" w:type="dxa"/>
            <w:shd w:val="clear" w:color="auto" w:fill="DEEAF6"/>
          </w:tcPr>
          <w:p w14:paraId="3BFFAECE" w14:textId="7AB52F7A" w:rsidR="00F34F07" w:rsidRPr="00310CB8" w:rsidRDefault="00F34F07"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DA7731">
              <w:rPr>
                <w:rFonts w:ascii="Helvetica" w:hAnsi="Helvetica"/>
                <w:b/>
                <w:sz w:val="20"/>
                <w:szCs w:val="20"/>
              </w:rPr>
              <w:t>3</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.A</w:t>
            </w:r>
            <w:proofErr w:type="gramEnd"/>
          </w:p>
        </w:tc>
        <w:tc>
          <w:tcPr>
            <w:tcW w:w="8660" w:type="dxa"/>
            <w:shd w:val="clear" w:color="auto" w:fill="DEEAF6"/>
          </w:tcPr>
          <w:p w14:paraId="5AE1EDD9" w14:textId="7BDCC93D" w:rsidR="00F34F07" w:rsidRPr="002A65B5" w:rsidRDefault="00544346" w:rsidP="0065110F">
            <w:pPr>
              <w:spacing w:before="40" w:after="40"/>
              <w:rPr>
                <w:rFonts w:ascii="Helvetica" w:hAnsi="Helvetica"/>
                <w:sz w:val="20"/>
                <w:szCs w:val="20"/>
              </w:rPr>
            </w:pPr>
            <w:r>
              <w:rPr>
                <w:rFonts w:ascii="Helvetica" w:hAnsi="Helvetica"/>
                <w:sz w:val="20"/>
                <w:szCs w:val="20"/>
              </w:rPr>
              <w:t>Standardized Processes and Procedures</w:t>
            </w:r>
            <w:r w:rsidR="00F34F07">
              <w:rPr>
                <w:rFonts w:ascii="Helvetica" w:hAnsi="Helvetica"/>
                <w:sz w:val="20"/>
                <w:szCs w:val="20"/>
              </w:rPr>
              <w:t xml:space="preserve">                       </w:t>
            </w:r>
            <w:proofErr w:type="gramStart"/>
            <w:r w:rsidR="00F34F07">
              <w:rPr>
                <w:rFonts w:ascii="Helvetica" w:hAnsi="Helvetica"/>
                <w:sz w:val="20"/>
                <w:szCs w:val="20"/>
              </w:rPr>
              <w:t xml:space="preserve">   (</w:t>
            </w:r>
            <w:proofErr w:type="gramEnd"/>
            <w:r w:rsidR="00F34F07">
              <w:rPr>
                <w:rFonts w:ascii="Helvetica" w:hAnsi="Helvetica"/>
                <w:sz w:val="20"/>
                <w:szCs w:val="20"/>
              </w:rPr>
              <w:t>K-12 Accreditation Manual</w:t>
            </w:r>
            <w:r w:rsidR="00445D79">
              <w:rPr>
                <w:rFonts w:ascii="Helvetica" w:hAnsi="Helvetica"/>
                <w:sz w:val="20"/>
                <w:szCs w:val="20"/>
              </w:rPr>
              <w:t>,</w:t>
            </w:r>
            <w:r w:rsidR="00F34F07">
              <w:rPr>
                <w:rFonts w:ascii="Helvetica" w:hAnsi="Helvetica"/>
                <w:sz w:val="20"/>
                <w:szCs w:val="20"/>
              </w:rPr>
              <w:t xml:space="preserve"> Page </w:t>
            </w:r>
            <w:r w:rsidR="00306DA2">
              <w:rPr>
                <w:rFonts w:ascii="Helvetica" w:hAnsi="Helvetica"/>
                <w:sz w:val="20"/>
                <w:szCs w:val="20"/>
              </w:rPr>
              <w:t>8</w:t>
            </w:r>
            <w:r w:rsidR="00D74EDD">
              <w:rPr>
                <w:rFonts w:ascii="Helvetica" w:hAnsi="Helvetica"/>
                <w:sz w:val="20"/>
                <w:szCs w:val="20"/>
              </w:rPr>
              <w:t>2</w:t>
            </w:r>
            <w:r w:rsidR="00F34F07">
              <w:rPr>
                <w:rFonts w:ascii="Helvetica" w:hAnsi="Helvetica"/>
                <w:sz w:val="20"/>
                <w:szCs w:val="20"/>
              </w:rPr>
              <w:t>)</w:t>
            </w:r>
          </w:p>
        </w:tc>
      </w:tr>
      <w:tr w:rsidR="00F34F07" w:rsidRPr="00E57715" w14:paraId="4F5D9ABF" w14:textId="77777777" w:rsidTr="0065110F">
        <w:trPr>
          <w:trHeight w:val="425"/>
        </w:trPr>
        <w:tc>
          <w:tcPr>
            <w:tcW w:w="10557" w:type="dxa"/>
            <w:gridSpan w:val="2"/>
            <w:shd w:val="clear" w:color="auto" w:fill="DEEAF6" w:themeFill="accent1" w:themeFillTint="33"/>
          </w:tcPr>
          <w:p w14:paraId="357B1EE9" w14:textId="4DEE49AF" w:rsidR="00F34F07" w:rsidRPr="005D6CAB" w:rsidRDefault="005D6CAB" w:rsidP="0065110F">
            <w:pPr>
              <w:spacing w:before="40" w:after="40"/>
              <w:rPr>
                <w:rFonts w:ascii="Times New Roman" w:hAnsi="Times New Roman" w:cs="Times New Roman"/>
                <w:sz w:val="20"/>
                <w:szCs w:val="20"/>
              </w:rPr>
            </w:pPr>
            <w:r w:rsidRPr="005D6CAB">
              <w:rPr>
                <w:rFonts w:ascii="Times New Roman" w:hAnsi="Times New Roman" w:cs="Times New Roman"/>
                <w:b/>
              </w:rPr>
              <w:t>a)</w:t>
            </w:r>
            <w:r w:rsidRPr="005D6CAB">
              <w:rPr>
                <w:rFonts w:ascii="Times New Roman" w:hAnsi="Times New Roman" w:cs="Times New Roman"/>
              </w:rPr>
              <w:t xml:space="preserve"> </w:t>
            </w:r>
            <w:r w:rsidRPr="005D6CAB">
              <w:rPr>
                <w:rFonts w:ascii="Times New Roman" w:hAnsi="Times New Roman" w:cs="Times New Roman"/>
                <w:b/>
              </w:rPr>
              <w:t>The Institution</w:t>
            </w:r>
            <w:r w:rsidRPr="005D6CAB">
              <w:rPr>
                <w:rFonts w:ascii="Times New Roman" w:hAnsi="Times New Roman" w:cs="Times New Roman"/>
              </w:rPr>
              <w:t xml:space="preserve"> establishes, </w:t>
            </w:r>
            <w:r w:rsidRPr="005D6CAB">
              <w:rPr>
                <w:rFonts w:ascii="Times New Roman" w:hAnsi="Times New Roman" w:cs="Times New Roman"/>
                <w:u w:val="single"/>
              </w:rPr>
              <w:t>written</w:t>
            </w:r>
            <w:r w:rsidRPr="005D6CAB">
              <w:rPr>
                <w:rFonts w:ascii="Times New Roman" w:hAnsi="Times New Roman" w:cs="Times New Roman"/>
              </w:rPr>
              <w:t xml:space="preserve"> operating </w:t>
            </w:r>
            <w:r w:rsidRPr="005D6CAB">
              <w:rPr>
                <w:rFonts w:ascii="Times New Roman" w:hAnsi="Times New Roman" w:cs="Times New Roman"/>
                <w:u w:val="single"/>
              </w:rPr>
              <w:t>processes and procedures</w:t>
            </w:r>
            <w:r w:rsidRPr="005D6CAB">
              <w:rPr>
                <w:rFonts w:ascii="Times New Roman" w:hAnsi="Times New Roman" w:cs="Times New Roman"/>
              </w:rPr>
              <w:t xml:space="preserve"> for effective day-to-day operations, staff training and emergency procedures.</w:t>
            </w:r>
          </w:p>
        </w:tc>
      </w:tr>
      <w:tr w:rsidR="00F34F07" w:rsidRPr="00E57715" w14:paraId="2FCCA571" w14:textId="77777777" w:rsidTr="0065110F">
        <w:trPr>
          <w:trHeight w:val="425"/>
        </w:trPr>
        <w:tc>
          <w:tcPr>
            <w:tcW w:w="10557" w:type="dxa"/>
            <w:gridSpan w:val="2"/>
            <w:shd w:val="clear" w:color="auto" w:fill="auto"/>
          </w:tcPr>
          <w:p w14:paraId="550683E0" w14:textId="472E74E9"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.2.A(a)? </w:t>
            </w:r>
          </w:p>
          <w:p w14:paraId="75FE1731" w14:textId="77777777" w:rsidR="00F34F07" w:rsidRPr="00D643BF" w:rsidRDefault="00F34F07" w:rsidP="0065110F">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65110F">
        <w:trPr>
          <w:trHeight w:val="425"/>
        </w:trPr>
        <w:tc>
          <w:tcPr>
            <w:tcW w:w="10557" w:type="dxa"/>
            <w:gridSpan w:val="2"/>
            <w:shd w:val="clear" w:color="auto" w:fill="auto"/>
          </w:tcPr>
          <w:p w14:paraId="18B0B731" w14:textId="4CF3A9AA" w:rsidR="00F34F07" w:rsidRPr="00B9603C"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DA7731">
              <w:rPr>
                <w:rFonts w:ascii="Helvetica" w:hAnsi="Helvetica"/>
                <w:sz w:val="20"/>
                <w:szCs w:val="20"/>
              </w:rPr>
              <w:t>3</w:t>
            </w:r>
            <w:r>
              <w:rPr>
                <w:rFonts w:ascii="Helvetica" w:hAnsi="Helvetica"/>
                <w:sz w:val="20"/>
                <w:szCs w:val="20"/>
              </w:rPr>
              <w:t>.2.A(</w:t>
            </w:r>
            <w:proofErr w:type="gramStart"/>
            <w:r>
              <w:rPr>
                <w:rFonts w:ascii="Helvetica" w:hAnsi="Helvetica"/>
                <w:sz w:val="20"/>
                <w:szCs w:val="20"/>
              </w:rPr>
              <w:t>a)</w:t>
            </w:r>
            <w:r w:rsidR="003A134C">
              <w:rPr>
                <w:rFonts w:ascii="Helvetica" w:hAnsi="Helvetica"/>
                <w:sz w:val="20"/>
                <w:szCs w:val="20"/>
              </w:rPr>
              <w:t xml:space="preserve">   </w:t>
            </w:r>
            <w:proofErr w:type="gramEnd"/>
            <w:r w:rsidR="003A134C">
              <w:rPr>
                <w:rFonts w:ascii="Helvetica" w:hAnsi="Helvetica"/>
                <w:sz w:val="20"/>
                <w:szCs w:val="20"/>
              </w:rPr>
              <w:t xml:space="preserve">  </w:t>
            </w:r>
            <w:r>
              <w:rPr>
                <w:rFonts w:ascii="Helvetica" w:hAnsi="Helvetica"/>
                <w:sz w:val="20"/>
                <w:szCs w:val="20"/>
              </w:rPr>
              <w:t xml:space="preserve">*Include references to </w:t>
            </w:r>
            <w:r w:rsidR="00DF582F">
              <w:rPr>
                <w:rFonts w:ascii="Helvetica" w:hAnsi="Helvetica"/>
                <w:sz w:val="20"/>
                <w:szCs w:val="20"/>
              </w:rPr>
              <w:t>evidence</w:t>
            </w:r>
            <w:r>
              <w:rPr>
                <w:rFonts w:ascii="Helvetica" w:hAnsi="Helvetica"/>
                <w:sz w:val="20"/>
                <w:szCs w:val="20"/>
              </w:rPr>
              <w:t xml:space="preserve"> that support the narrative</w:t>
            </w:r>
            <w:r w:rsidR="003A134C">
              <w:rPr>
                <w:rFonts w:ascii="Helvetica" w:hAnsi="Helvetica"/>
                <w:sz w:val="20"/>
                <w:szCs w:val="20"/>
              </w:rPr>
              <w:t>.</w:t>
            </w:r>
          </w:p>
          <w:p w14:paraId="4E70A1B3" w14:textId="77777777" w:rsidR="00F34F07" w:rsidRDefault="00F34F07" w:rsidP="0065110F">
            <w:pPr>
              <w:spacing w:before="40" w:after="40"/>
              <w:rPr>
                <w:rFonts w:ascii="Helvetica" w:hAnsi="Helvetica"/>
                <w:sz w:val="20"/>
                <w:szCs w:val="20"/>
              </w:rPr>
            </w:pPr>
          </w:p>
          <w:p w14:paraId="7776229D" w14:textId="06DAB1CD" w:rsidR="008C0842" w:rsidRPr="008C0842" w:rsidRDefault="008C0842" w:rsidP="0065110F">
            <w:pPr>
              <w:spacing w:before="40" w:after="40"/>
              <w:rPr>
                <w:rFonts w:ascii="Helvetica" w:hAnsi="Helvetica"/>
                <w:color w:val="1F3864" w:themeColor="accent5" w:themeShade="80"/>
                <w:sz w:val="20"/>
                <w:szCs w:val="20"/>
              </w:rPr>
            </w:pPr>
            <w:r w:rsidRPr="008C0842">
              <w:rPr>
                <w:rFonts w:ascii="Helvetica" w:hAnsi="Helvetica"/>
                <w:color w:val="1F3864" w:themeColor="accent5" w:themeShade="80"/>
                <w:sz w:val="20"/>
                <w:szCs w:val="20"/>
              </w:rPr>
              <w:t>With indicator 3.2 we moved to the standardized process and procedures for the effective day</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to</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 xml:space="preserve">day operations of the institution in support of teaching </w:t>
            </w:r>
            <w:r w:rsidR="008342E1">
              <w:rPr>
                <w:rFonts w:ascii="Helvetica" w:hAnsi="Helvetica"/>
                <w:color w:val="1F3864" w:themeColor="accent5" w:themeShade="80"/>
                <w:sz w:val="20"/>
                <w:szCs w:val="20"/>
              </w:rPr>
              <w:t>and</w:t>
            </w:r>
            <w:r w:rsidRPr="008C0842">
              <w:rPr>
                <w:rFonts w:ascii="Helvetica" w:hAnsi="Helvetica"/>
                <w:color w:val="1F3864" w:themeColor="accent5" w:themeShade="80"/>
                <w:sz w:val="20"/>
                <w:szCs w:val="20"/>
              </w:rPr>
              <w:t xml:space="preserve"> learning. We have again moved to written documentation in the </w:t>
            </w:r>
            <w:r w:rsidR="008342E1">
              <w:rPr>
                <w:rFonts w:ascii="Helvetica" w:hAnsi="Helvetica"/>
                <w:color w:val="1F3864" w:themeColor="accent5" w:themeShade="80"/>
                <w:sz w:val="20"/>
                <w:szCs w:val="20"/>
              </w:rPr>
              <w:t>A</w:t>
            </w:r>
            <w:r w:rsidRPr="008C0842">
              <w:rPr>
                <w:rFonts w:ascii="Helvetica" w:hAnsi="Helvetica"/>
                <w:color w:val="1F3864" w:themeColor="accent5" w:themeShade="80"/>
                <w:sz w:val="20"/>
                <w:szCs w:val="20"/>
              </w:rPr>
              <w:t>dministrator</w:t>
            </w:r>
            <w:r w:rsidR="008342E1">
              <w:rPr>
                <w:rFonts w:ascii="Helvetica" w:hAnsi="Helvetica"/>
                <w:color w:val="1F3864" w:themeColor="accent5" w:themeShade="80"/>
                <w:sz w:val="20"/>
                <w:szCs w:val="20"/>
              </w:rPr>
              <w:t>’s</w:t>
            </w:r>
            <w:r w:rsidRPr="008C0842">
              <w:rPr>
                <w:rFonts w:ascii="Helvetica" w:hAnsi="Helvetica"/>
                <w:color w:val="1F3864" w:themeColor="accent5" w:themeShade="80"/>
                <w:sz w:val="20"/>
                <w:szCs w:val="20"/>
              </w:rPr>
              <w:t xml:space="preserve"> </w:t>
            </w:r>
            <w:r w:rsidR="008342E1">
              <w:rPr>
                <w:rFonts w:ascii="Helvetica" w:hAnsi="Helvetica"/>
                <w:color w:val="1F3864" w:themeColor="accent5" w:themeShade="80"/>
                <w:sz w:val="20"/>
                <w:szCs w:val="20"/>
              </w:rPr>
              <w:t>M</w:t>
            </w:r>
            <w:r w:rsidRPr="008C0842">
              <w:rPr>
                <w:rFonts w:ascii="Helvetica" w:hAnsi="Helvetica"/>
                <w:color w:val="1F3864" w:themeColor="accent5" w:themeShade="80"/>
                <w:sz w:val="20"/>
                <w:szCs w:val="20"/>
              </w:rPr>
              <w:t xml:space="preserve">anual or </w:t>
            </w:r>
            <w:r w:rsidR="008342E1">
              <w:rPr>
                <w:rFonts w:ascii="Helvetica" w:hAnsi="Helvetica"/>
                <w:b/>
                <w:bCs/>
                <w:color w:val="1F3864" w:themeColor="accent5" w:themeShade="80"/>
                <w:sz w:val="20"/>
                <w:szCs w:val="20"/>
              </w:rPr>
              <w:t>O</w:t>
            </w:r>
            <w:r w:rsidRPr="008C0842">
              <w:rPr>
                <w:rFonts w:ascii="Helvetica" w:hAnsi="Helvetica"/>
                <w:b/>
                <w:bCs/>
                <w:color w:val="1F3864" w:themeColor="accent5" w:themeShade="80"/>
                <w:sz w:val="20"/>
                <w:szCs w:val="20"/>
              </w:rPr>
              <w:t xml:space="preserve">perations </w:t>
            </w:r>
            <w:r w:rsidR="008342E1">
              <w:rPr>
                <w:rFonts w:ascii="Helvetica" w:hAnsi="Helvetica"/>
                <w:b/>
                <w:bCs/>
                <w:color w:val="1F3864" w:themeColor="accent5" w:themeShade="80"/>
                <w:sz w:val="20"/>
                <w:szCs w:val="20"/>
              </w:rPr>
              <w:t>M</w:t>
            </w:r>
            <w:r w:rsidRPr="008C0842">
              <w:rPr>
                <w:rFonts w:ascii="Helvetica" w:hAnsi="Helvetica"/>
                <w:b/>
                <w:bCs/>
                <w:color w:val="1F3864" w:themeColor="accent5" w:themeShade="80"/>
                <w:sz w:val="20"/>
                <w:szCs w:val="20"/>
              </w:rPr>
              <w:t>anual</w:t>
            </w:r>
            <w:r w:rsidRPr="008C0842">
              <w:rPr>
                <w:rFonts w:ascii="Helvetica" w:hAnsi="Helvetica"/>
                <w:color w:val="1F3864" w:themeColor="accent5" w:themeShade="80"/>
                <w:sz w:val="20"/>
                <w:szCs w:val="20"/>
              </w:rPr>
              <w:t xml:space="preserve"> where details of the school</w:t>
            </w:r>
            <w:r w:rsidR="008342E1">
              <w:rPr>
                <w:rFonts w:ascii="Helvetica" w:hAnsi="Helvetica"/>
                <w:color w:val="1F3864" w:themeColor="accent5" w:themeShade="80"/>
                <w:sz w:val="20"/>
                <w:szCs w:val="20"/>
              </w:rPr>
              <w:t xml:space="preserve">’s </w:t>
            </w:r>
            <w:r w:rsidRPr="008C0842">
              <w:rPr>
                <w:rFonts w:ascii="Helvetica" w:hAnsi="Helvetica"/>
                <w:color w:val="1F3864" w:themeColor="accent5" w:themeShade="80"/>
                <w:sz w:val="20"/>
                <w:szCs w:val="20"/>
              </w:rPr>
              <w:t xml:space="preserve">operational procedures are </w:t>
            </w:r>
            <w:r w:rsidR="00952DEC">
              <w:rPr>
                <w:rFonts w:ascii="Helvetica" w:hAnsi="Helvetica"/>
                <w:color w:val="1F3864" w:themeColor="accent5" w:themeShade="80"/>
                <w:sz w:val="20"/>
                <w:szCs w:val="20"/>
              </w:rPr>
              <w:t>listed.</w:t>
            </w:r>
            <w:r w:rsidRPr="008C0842">
              <w:rPr>
                <w:rFonts w:ascii="Helvetica" w:hAnsi="Helvetica"/>
                <w:color w:val="1F3864" w:themeColor="accent5" w:themeShade="80"/>
                <w:sz w:val="20"/>
                <w:szCs w:val="20"/>
              </w:rPr>
              <w:t xml:space="preserve"> Beyond ever</w:t>
            </w:r>
            <w:r w:rsidR="008342E1">
              <w:rPr>
                <w:rFonts w:ascii="Helvetica" w:hAnsi="Helvetica"/>
                <w:color w:val="1F3864" w:themeColor="accent5" w:themeShade="80"/>
                <w:sz w:val="20"/>
                <w:szCs w:val="20"/>
              </w:rPr>
              <w:t>y</w:t>
            </w:r>
            <w:r w:rsidRPr="008C0842">
              <w:rPr>
                <w:rFonts w:ascii="Helvetica" w:hAnsi="Helvetica"/>
                <w:color w:val="1F3864" w:themeColor="accent5" w:themeShade="80"/>
                <w:sz w:val="20"/>
                <w:szCs w:val="20"/>
              </w:rPr>
              <w:t xml:space="preserve"> job description, here we need the step</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by</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step “operations”</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 xml:space="preserve"> </w:t>
            </w:r>
            <w:r w:rsidR="007B5E20">
              <w:rPr>
                <w:rFonts w:ascii="Helvetica" w:hAnsi="Helvetica"/>
                <w:color w:val="1F3864" w:themeColor="accent5" w:themeShade="80"/>
                <w:sz w:val="20"/>
                <w:szCs w:val="20"/>
              </w:rPr>
              <w:t>Where is t</w:t>
            </w:r>
            <w:r w:rsidRPr="008C0842">
              <w:rPr>
                <w:rFonts w:ascii="Helvetica" w:hAnsi="Helvetica"/>
                <w:color w:val="1F3864" w:themeColor="accent5" w:themeShade="80"/>
                <w:sz w:val="20"/>
                <w:szCs w:val="20"/>
              </w:rPr>
              <w:t xml:space="preserve">he </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how to</w:t>
            </w:r>
            <w:r w:rsidR="008342E1">
              <w:rPr>
                <w:rFonts w:ascii="Helvetica" w:hAnsi="Helvetica"/>
                <w:color w:val="1F3864" w:themeColor="accent5" w:themeShade="80"/>
                <w:sz w:val="20"/>
                <w:szCs w:val="20"/>
              </w:rPr>
              <w:t xml:space="preserve">” </w:t>
            </w:r>
            <w:r w:rsidRPr="008C0842">
              <w:rPr>
                <w:rFonts w:ascii="Helvetica" w:hAnsi="Helvetica"/>
                <w:color w:val="1F3864" w:themeColor="accent5" w:themeShade="80"/>
                <w:sz w:val="20"/>
                <w:szCs w:val="20"/>
              </w:rPr>
              <w:t xml:space="preserve">is detailed. If we pretend that the registrar just won the lottery and </w:t>
            </w:r>
            <w:r w:rsidR="008342E1">
              <w:rPr>
                <w:rFonts w:ascii="Helvetica" w:hAnsi="Helvetica"/>
                <w:color w:val="1F3864" w:themeColor="accent5" w:themeShade="80"/>
                <w:sz w:val="20"/>
                <w:szCs w:val="20"/>
              </w:rPr>
              <w:t>is</w:t>
            </w:r>
            <w:r w:rsidRPr="008C0842">
              <w:rPr>
                <w:rFonts w:ascii="Helvetica" w:hAnsi="Helvetica"/>
                <w:color w:val="1F3864" w:themeColor="accent5" w:themeShade="80"/>
                <w:sz w:val="20"/>
                <w:szCs w:val="20"/>
              </w:rPr>
              <w:t xml:space="preserve"> never coming back, where is every operation that he or she d</w:t>
            </w:r>
            <w:r w:rsidR="008342E1">
              <w:rPr>
                <w:rFonts w:ascii="Helvetica" w:hAnsi="Helvetica"/>
                <w:color w:val="1F3864" w:themeColor="accent5" w:themeShade="80"/>
                <w:sz w:val="20"/>
                <w:szCs w:val="20"/>
              </w:rPr>
              <w:t xml:space="preserve">id </w:t>
            </w:r>
            <w:proofErr w:type="gramStart"/>
            <w:r w:rsidR="007B5E20">
              <w:rPr>
                <w:rFonts w:ascii="Helvetica" w:hAnsi="Helvetica"/>
                <w:color w:val="1F3864" w:themeColor="accent5" w:themeShade="80"/>
                <w:sz w:val="20"/>
                <w:szCs w:val="20"/>
              </w:rPr>
              <w:t>detailed</w:t>
            </w:r>
            <w:proofErr w:type="gramEnd"/>
            <w:r w:rsidR="007B5E20">
              <w:rPr>
                <w:rFonts w:ascii="Helvetica" w:hAnsi="Helvetica"/>
                <w:color w:val="1F3864" w:themeColor="accent5" w:themeShade="80"/>
                <w:sz w:val="20"/>
                <w:szCs w:val="20"/>
              </w:rPr>
              <w:t xml:space="preserve"> with step by step directions for someone to jump in today so the day to day operations are not interrupted.</w:t>
            </w:r>
          </w:p>
          <w:p w14:paraId="43BE58CD" w14:textId="77777777" w:rsidR="008C0842" w:rsidRPr="008C0842" w:rsidRDefault="008C0842" w:rsidP="0065110F">
            <w:pPr>
              <w:spacing w:before="40" w:after="40"/>
              <w:rPr>
                <w:rFonts w:ascii="Helvetica" w:hAnsi="Helvetica"/>
                <w:color w:val="1F3864" w:themeColor="accent5" w:themeShade="80"/>
                <w:sz w:val="20"/>
                <w:szCs w:val="20"/>
              </w:rPr>
            </w:pPr>
          </w:p>
          <w:p w14:paraId="1AD51667" w14:textId="0253B36D" w:rsidR="00F34F07" w:rsidRDefault="007B5E20" w:rsidP="0065110F">
            <w:pPr>
              <w:spacing w:before="40" w:after="40"/>
              <w:rPr>
                <w:rFonts w:ascii="Helvetica" w:hAnsi="Helvetica"/>
                <w:sz w:val="20"/>
                <w:szCs w:val="20"/>
              </w:rPr>
            </w:pPr>
            <w:r>
              <w:rPr>
                <w:rFonts w:ascii="Helvetica" w:hAnsi="Helvetica"/>
                <w:color w:val="1F3864" w:themeColor="accent5" w:themeShade="80"/>
                <w:sz w:val="20"/>
                <w:szCs w:val="20"/>
              </w:rPr>
              <w:t>What we are asking is who</w:t>
            </w:r>
            <w:r w:rsidR="008342E1">
              <w:rPr>
                <w:rFonts w:ascii="Helvetica" w:hAnsi="Helvetica"/>
                <w:color w:val="1F3864" w:themeColor="accent5" w:themeShade="80"/>
                <w:sz w:val="20"/>
                <w:szCs w:val="20"/>
              </w:rPr>
              <w:t xml:space="preserve"> has been</w:t>
            </w:r>
            <w:r w:rsidR="008C0842" w:rsidRPr="008C0842">
              <w:rPr>
                <w:rFonts w:ascii="Helvetica" w:hAnsi="Helvetica"/>
                <w:color w:val="1F3864" w:themeColor="accent5" w:themeShade="80"/>
                <w:sz w:val="20"/>
                <w:szCs w:val="20"/>
              </w:rPr>
              <w:t xml:space="preserve"> </w:t>
            </w:r>
            <w:proofErr w:type="gramStart"/>
            <w:r w:rsidR="008342E1">
              <w:rPr>
                <w:rFonts w:ascii="Helvetica" w:hAnsi="Helvetica"/>
                <w:color w:val="1F3864" w:themeColor="accent5" w:themeShade="80"/>
                <w:sz w:val="20"/>
                <w:szCs w:val="20"/>
              </w:rPr>
              <w:t>cross-trained</w:t>
            </w:r>
            <w:proofErr w:type="gramEnd"/>
            <w:r w:rsidR="008342E1">
              <w:rPr>
                <w:rFonts w:ascii="Helvetica" w:hAnsi="Helvetica"/>
                <w:color w:val="1F3864" w:themeColor="accent5" w:themeShade="80"/>
                <w:sz w:val="20"/>
                <w:szCs w:val="20"/>
              </w:rPr>
              <w:t xml:space="preserve"> in all those tasks and can step in at a moment’s notice?</w:t>
            </w:r>
          </w:p>
          <w:p w14:paraId="7E8C68B6" w14:textId="489F1AD4" w:rsidR="005D6CAB" w:rsidRPr="00B9603C" w:rsidRDefault="005D6CAB" w:rsidP="0065110F">
            <w:pPr>
              <w:spacing w:before="40" w:after="40"/>
              <w:rPr>
                <w:rFonts w:ascii="Helvetica" w:hAnsi="Helvetica"/>
                <w:sz w:val="20"/>
                <w:szCs w:val="20"/>
              </w:rPr>
            </w:pPr>
          </w:p>
        </w:tc>
      </w:tr>
      <w:tr w:rsidR="00F34F07" w:rsidRPr="00E57715" w14:paraId="43CD9DEC" w14:textId="77777777" w:rsidTr="0065110F">
        <w:trPr>
          <w:trHeight w:val="263"/>
        </w:trPr>
        <w:tc>
          <w:tcPr>
            <w:tcW w:w="10557" w:type="dxa"/>
            <w:gridSpan w:val="2"/>
            <w:shd w:val="clear" w:color="auto" w:fill="DEEAF6" w:themeFill="accent1" w:themeFillTint="33"/>
          </w:tcPr>
          <w:p w14:paraId="107A6DA9" w14:textId="56676A18" w:rsidR="00F34F07" w:rsidRPr="005D6CAB" w:rsidRDefault="005D6CAB" w:rsidP="0065110F">
            <w:pPr>
              <w:spacing w:before="40" w:after="40"/>
              <w:rPr>
                <w:rFonts w:ascii="Times New Roman" w:hAnsi="Times New Roman" w:cs="Times New Roman"/>
                <w:sz w:val="20"/>
                <w:szCs w:val="20"/>
              </w:rPr>
            </w:pPr>
            <w:r w:rsidRPr="005D6CAB">
              <w:rPr>
                <w:rFonts w:ascii="Times New Roman" w:hAnsi="Times New Roman" w:cs="Times New Roman"/>
                <w:b/>
              </w:rPr>
              <w:t>b)</w:t>
            </w:r>
            <w:r w:rsidRPr="005D6CAB">
              <w:rPr>
                <w:rFonts w:ascii="Times New Roman" w:hAnsi="Times New Roman" w:cs="Times New Roman"/>
              </w:rPr>
              <w:t xml:space="preserve"> </w:t>
            </w:r>
            <w:r w:rsidRPr="005D6CAB">
              <w:rPr>
                <w:rFonts w:ascii="Times New Roman" w:hAnsi="Times New Roman" w:cs="Times New Roman"/>
                <w:b/>
              </w:rPr>
              <w:t>The Institution</w:t>
            </w:r>
            <w:r w:rsidRPr="005D6CAB">
              <w:rPr>
                <w:rFonts w:ascii="Times New Roman" w:hAnsi="Times New Roman" w:cs="Times New Roman"/>
              </w:rPr>
              <w:t xml:space="preserve"> has </w:t>
            </w:r>
            <w:r w:rsidRPr="005D6CAB">
              <w:rPr>
                <w:rFonts w:ascii="Times New Roman" w:hAnsi="Times New Roman" w:cs="Times New Roman"/>
                <w:u w:val="single"/>
              </w:rPr>
              <w:t>credible evidence of effective implementation that is systematic and systemic.</w:t>
            </w:r>
          </w:p>
        </w:tc>
      </w:tr>
      <w:tr w:rsidR="00F34F07" w:rsidRPr="00E57715" w14:paraId="31246DAF" w14:textId="77777777" w:rsidTr="0065110F">
        <w:trPr>
          <w:trHeight w:val="263"/>
        </w:trPr>
        <w:tc>
          <w:tcPr>
            <w:tcW w:w="10557" w:type="dxa"/>
            <w:gridSpan w:val="2"/>
            <w:shd w:val="clear" w:color="auto" w:fill="auto"/>
          </w:tcPr>
          <w:p w14:paraId="4230430C" w14:textId="4C305FEB"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.2.A(b)? </w:t>
            </w:r>
          </w:p>
          <w:p w14:paraId="5088F4CE" w14:textId="77777777" w:rsidR="00F34F07" w:rsidRPr="00310CB8" w:rsidRDefault="00F34F07" w:rsidP="0065110F">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34EB8025" w14:textId="77777777" w:rsidTr="0065110F">
        <w:trPr>
          <w:trHeight w:val="263"/>
        </w:trPr>
        <w:tc>
          <w:tcPr>
            <w:tcW w:w="10557" w:type="dxa"/>
            <w:gridSpan w:val="2"/>
            <w:shd w:val="clear" w:color="auto" w:fill="auto"/>
          </w:tcPr>
          <w:p w14:paraId="124FEEE4" w14:textId="0EF51191" w:rsidR="00F34F07"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DA7731">
              <w:rPr>
                <w:rFonts w:ascii="Helvetica" w:hAnsi="Helvetica"/>
                <w:sz w:val="20"/>
                <w:szCs w:val="20"/>
              </w:rPr>
              <w:t>3</w:t>
            </w:r>
            <w:r>
              <w:rPr>
                <w:rFonts w:ascii="Helvetica" w:hAnsi="Helvetica"/>
                <w:sz w:val="20"/>
                <w:szCs w:val="20"/>
              </w:rPr>
              <w:t>.2.A(</w:t>
            </w:r>
            <w:proofErr w:type="gramStart"/>
            <w:r>
              <w:rPr>
                <w:rFonts w:ascii="Helvetica" w:hAnsi="Helvetica"/>
                <w:sz w:val="20"/>
                <w:szCs w:val="20"/>
              </w:rPr>
              <w:t>b)</w:t>
            </w:r>
            <w:r w:rsidR="003A134C">
              <w:rPr>
                <w:rFonts w:ascii="Helvetica" w:hAnsi="Helvetica"/>
                <w:sz w:val="20"/>
                <w:szCs w:val="20"/>
              </w:rPr>
              <w:t xml:space="preserve">   </w:t>
            </w:r>
            <w:proofErr w:type="gramEnd"/>
            <w:r w:rsidR="003A134C">
              <w:rPr>
                <w:rFonts w:ascii="Helvetica" w:hAnsi="Helvetica"/>
                <w:sz w:val="20"/>
                <w:szCs w:val="20"/>
              </w:rPr>
              <w:t xml:space="preserve">  </w:t>
            </w:r>
            <w:r>
              <w:rPr>
                <w:rFonts w:ascii="Helvetica" w:hAnsi="Helvetica"/>
                <w:sz w:val="20"/>
                <w:szCs w:val="20"/>
              </w:rPr>
              <w:t xml:space="preserve">*Include references to </w:t>
            </w:r>
            <w:r w:rsidR="00DF582F">
              <w:rPr>
                <w:rFonts w:ascii="Helvetica" w:hAnsi="Helvetica"/>
                <w:sz w:val="20"/>
                <w:szCs w:val="20"/>
              </w:rPr>
              <w:t>evidence</w:t>
            </w:r>
            <w:r>
              <w:rPr>
                <w:rFonts w:ascii="Helvetica" w:hAnsi="Helvetica"/>
                <w:sz w:val="20"/>
                <w:szCs w:val="20"/>
              </w:rPr>
              <w:t xml:space="preserve"> that support the narrative</w:t>
            </w:r>
            <w:r w:rsidR="003A134C">
              <w:rPr>
                <w:rFonts w:ascii="Helvetica" w:hAnsi="Helvetica"/>
                <w:sz w:val="20"/>
                <w:szCs w:val="20"/>
              </w:rPr>
              <w:t>.</w:t>
            </w:r>
          </w:p>
          <w:p w14:paraId="1F8C5102" w14:textId="77777777" w:rsidR="00F34F07" w:rsidRPr="00310CB8" w:rsidRDefault="00F34F07" w:rsidP="0065110F">
            <w:pPr>
              <w:spacing w:before="40" w:after="40"/>
              <w:rPr>
                <w:rFonts w:ascii="Helvetica" w:hAnsi="Helvetica"/>
                <w:sz w:val="20"/>
                <w:szCs w:val="20"/>
              </w:rPr>
            </w:pPr>
          </w:p>
          <w:p w14:paraId="650C8BB2" w14:textId="787316B0" w:rsidR="00F34F07" w:rsidRDefault="008C0842" w:rsidP="0065110F">
            <w:pPr>
              <w:spacing w:before="40" w:after="40"/>
              <w:rPr>
                <w:rFonts w:ascii="Helvetica" w:hAnsi="Helvetica"/>
                <w:color w:val="1F3864" w:themeColor="accent5" w:themeShade="80"/>
                <w:sz w:val="20"/>
                <w:szCs w:val="20"/>
                <w:shd w:val="clear" w:color="auto" w:fill="FFFFFF"/>
              </w:rPr>
            </w:pPr>
            <w:r w:rsidRPr="008C0842">
              <w:rPr>
                <w:rFonts w:ascii="Helvetica" w:hAnsi="Helvetica"/>
                <w:color w:val="1F3864" w:themeColor="accent5" w:themeShade="80"/>
                <w:sz w:val="20"/>
                <w:szCs w:val="20"/>
                <w:shd w:val="clear" w:color="auto" w:fill="FFFFFF"/>
              </w:rPr>
              <w:t>“</w:t>
            </w:r>
            <w:r>
              <w:rPr>
                <w:rFonts w:ascii="Helvetica" w:hAnsi="Helvetica"/>
                <w:color w:val="1F3864" w:themeColor="accent5" w:themeShade="80"/>
                <w:sz w:val="20"/>
                <w:szCs w:val="20"/>
                <w:shd w:val="clear" w:color="auto" w:fill="FFFFFF"/>
              </w:rPr>
              <w:t>S</w:t>
            </w:r>
            <w:r w:rsidRPr="008C0842">
              <w:rPr>
                <w:rFonts w:ascii="Helvetica" w:hAnsi="Helvetica"/>
                <w:color w:val="1F3864" w:themeColor="accent5" w:themeShade="80"/>
                <w:sz w:val="20"/>
                <w:szCs w:val="20"/>
                <w:shd w:val="clear" w:color="auto" w:fill="FFFFFF"/>
              </w:rPr>
              <w:t>ystemic” means “of, or relating to, a system.”</w:t>
            </w:r>
            <w:r>
              <w:rPr>
                <w:rFonts w:ascii="Helvetica" w:hAnsi="Helvetica"/>
                <w:color w:val="1F3864" w:themeColor="accent5" w:themeShade="80"/>
                <w:sz w:val="20"/>
                <w:szCs w:val="20"/>
                <w:shd w:val="clear" w:color="auto" w:fill="FFFFFF"/>
              </w:rPr>
              <w:t xml:space="preserve"> In this case</w:t>
            </w:r>
            <w:r w:rsidR="008342E1">
              <w:rPr>
                <w:rFonts w:ascii="Helvetica" w:hAnsi="Helvetica"/>
                <w:color w:val="1F3864" w:themeColor="accent5" w:themeShade="80"/>
                <w:sz w:val="20"/>
                <w:szCs w:val="20"/>
                <w:shd w:val="clear" w:color="auto" w:fill="FFFFFF"/>
              </w:rPr>
              <w:t xml:space="preserve">, </w:t>
            </w:r>
            <w:r>
              <w:rPr>
                <w:rFonts w:ascii="Helvetica" w:hAnsi="Helvetica"/>
                <w:color w:val="1F3864" w:themeColor="accent5" w:themeShade="80"/>
                <w:sz w:val="20"/>
                <w:szCs w:val="20"/>
                <w:shd w:val="clear" w:color="auto" w:fill="FFFFFF"/>
              </w:rPr>
              <w:t>the school’s operational system. In our case</w:t>
            </w:r>
            <w:r w:rsidR="008342E1">
              <w:rPr>
                <w:rFonts w:ascii="Helvetica" w:hAnsi="Helvetica"/>
                <w:color w:val="1F3864" w:themeColor="accent5" w:themeShade="80"/>
                <w:sz w:val="20"/>
                <w:szCs w:val="20"/>
                <w:shd w:val="clear" w:color="auto" w:fill="FFFFFF"/>
              </w:rPr>
              <w:t>,</w:t>
            </w:r>
            <w:r>
              <w:rPr>
                <w:rFonts w:ascii="Helvetica" w:hAnsi="Helvetica"/>
                <w:color w:val="1F3864" w:themeColor="accent5" w:themeShade="80"/>
                <w:sz w:val="20"/>
                <w:szCs w:val="20"/>
                <w:shd w:val="clear" w:color="auto" w:fill="FFFFFF"/>
              </w:rPr>
              <w:t xml:space="preserve"> we will refer to it as what is written down or defined as t</w:t>
            </w:r>
            <w:r w:rsidRPr="008C0842">
              <w:rPr>
                <w:rFonts w:ascii="Helvetica" w:hAnsi="Helvetica"/>
                <w:color w:val="1F3864" w:themeColor="accent5" w:themeShade="80"/>
                <w:sz w:val="20"/>
                <w:szCs w:val="20"/>
                <w:shd w:val="clear" w:color="auto" w:fill="FFFFFF"/>
              </w:rPr>
              <w:t xml:space="preserve">he </w:t>
            </w:r>
            <w:r>
              <w:rPr>
                <w:rFonts w:ascii="Helvetica" w:hAnsi="Helvetica"/>
                <w:color w:val="1F3864" w:themeColor="accent5" w:themeShade="80"/>
                <w:sz w:val="20"/>
                <w:szCs w:val="20"/>
                <w:shd w:val="clear" w:color="auto" w:fill="FFFFFF"/>
              </w:rPr>
              <w:t>s</w:t>
            </w:r>
            <w:r w:rsidRPr="008C0842">
              <w:rPr>
                <w:rFonts w:ascii="Helvetica" w:hAnsi="Helvetica"/>
                <w:color w:val="1F3864" w:themeColor="accent5" w:themeShade="80"/>
                <w:sz w:val="20"/>
                <w:szCs w:val="20"/>
                <w:shd w:val="clear" w:color="auto" w:fill="FFFFFF"/>
              </w:rPr>
              <w:t>chool</w:t>
            </w:r>
            <w:r w:rsidR="008342E1">
              <w:rPr>
                <w:rFonts w:ascii="Helvetica" w:hAnsi="Helvetica"/>
                <w:color w:val="1F3864" w:themeColor="accent5" w:themeShade="80"/>
                <w:sz w:val="20"/>
                <w:szCs w:val="20"/>
                <w:shd w:val="clear" w:color="auto" w:fill="FFFFFF"/>
              </w:rPr>
              <w:t>’</w:t>
            </w:r>
            <w:r w:rsidRPr="008C0842">
              <w:rPr>
                <w:rFonts w:ascii="Helvetica" w:hAnsi="Helvetica"/>
                <w:color w:val="1F3864" w:themeColor="accent5" w:themeShade="80"/>
                <w:sz w:val="20"/>
                <w:szCs w:val="20"/>
                <w:shd w:val="clear" w:color="auto" w:fill="FFFFFF"/>
              </w:rPr>
              <w:t xml:space="preserve">s </w:t>
            </w:r>
            <w:r w:rsidRPr="008C0842">
              <w:rPr>
                <w:rFonts w:ascii="Helvetica" w:hAnsi="Helvetica"/>
                <w:color w:val="1F3864" w:themeColor="accent5" w:themeShade="80"/>
                <w:sz w:val="20"/>
                <w:szCs w:val="20"/>
                <w:u w:val="single"/>
                <w:shd w:val="clear" w:color="auto" w:fill="FFFFFF"/>
              </w:rPr>
              <w:t>System of Operation.</w:t>
            </w:r>
          </w:p>
          <w:p w14:paraId="4CB2F74B" w14:textId="08C5C833" w:rsidR="008C0842" w:rsidRDefault="008C0842" w:rsidP="0065110F">
            <w:pPr>
              <w:spacing w:before="40" w:after="40"/>
              <w:rPr>
                <w:rFonts w:ascii="Helvetica" w:hAnsi="Helvetica"/>
                <w:color w:val="1F3864" w:themeColor="accent5" w:themeShade="80"/>
                <w:sz w:val="20"/>
                <w:szCs w:val="20"/>
                <w:shd w:val="clear" w:color="auto" w:fill="FFFFFF"/>
              </w:rPr>
            </w:pPr>
          </w:p>
          <w:p w14:paraId="269DF8BD" w14:textId="723A6900" w:rsidR="008C0842" w:rsidRPr="008C0842" w:rsidRDefault="008C0842" w:rsidP="0065110F">
            <w:pPr>
              <w:spacing w:before="40" w:after="40"/>
              <w:rPr>
                <w:rFonts w:ascii="Helvetica" w:hAnsi="Helvetica"/>
                <w:color w:val="1F3864" w:themeColor="accent5" w:themeShade="80"/>
                <w:sz w:val="20"/>
                <w:szCs w:val="20"/>
                <w:shd w:val="clear" w:color="auto" w:fill="FFFFFF"/>
              </w:rPr>
            </w:pPr>
            <w:r w:rsidRPr="008C0842">
              <w:rPr>
                <w:rFonts w:ascii="Helvetica" w:hAnsi="Helvetica"/>
                <w:color w:val="1F3864" w:themeColor="accent5" w:themeShade="80"/>
                <w:sz w:val="20"/>
                <w:szCs w:val="20"/>
                <w:shd w:val="clear" w:color="auto" w:fill="FFFFFF"/>
              </w:rPr>
              <w:t>“</w:t>
            </w:r>
            <w:r>
              <w:rPr>
                <w:rFonts w:ascii="Helvetica" w:hAnsi="Helvetica"/>
                <w:color w:val="1F3864" w:themeColor="accent5" w:themeShade="80"/>
                <w:sz w:val="20"/>
                <w:szCs w:val="20"/>
                <w:shd w:val="clear" w:color="auto" w:fill="FFFFFF"/>
              </w:rPr>
              <w:t>S</w:t>
            </w:r>
            <w:r w:rsidRPr="008C0842">
              <w:rPr>
                <w:rFonts w:ascii="Helvetica" w:hAnsi="Helvetica"/>
                <w:color w:val="1F3864" w:themeColor="accent5" w:themeShade="80"/>
                <w:sz w:val="20"/>
                <w:szCs w:val="20"/>
                <w:shd w:val="clear" w:color="auto" w:fill="FFFFFF"/>
              </w:rPr>
              <w:t>ystematic” means “having, showing, or involving a system or plan.”</w:t>
            </w:r>
            <w:r w:rsidRPr="008C0842">
              <w:rPr>
                <w:rStyle w:val="apple-converted-space"/>
                <w:rFonts w:ascii="Helvetica" w:hAnsi="Helvetica"/>
                <w:color w:val="1F3864" w:themeColor="accent5" w:themeShade="80"/>
                <w:sz w:val="20"/>
                <w:szCs w:val="20"/>
                <w:shd w:val="clear" w:color="auto" w:fill="FFFFFF"/>
              </w:rPr>
              <w:t> </w:t>
            </w:r>
            <w:r>
              <w:rPr>
                <w:rStyle w:val="apple-converted-space"/>
                <w:rFonts w:ascii="Helvetica" w:hAnsi="Helvetica"/>
                <w:color w:val="1F3864" w:themeColor="accent5" w:themeShade="80"/>
                <w:sz w:val="20"/>
                <w:szCs w:val="20"/>
                <w:shd w:val="clear" w:color="auto" w:fill="FFFFFF"/>
              </w:rPr>
              <w:t>In our case</w:t>
            </w:r>
            <w:r w:rsidR="008342E1">
              <w:rPr>
                <w:rStyle w:val="apple-converted-space"/>
                <w:rFonts w:ascii="Helvetica" w:hAnsi="Helvetica"/>
                <w:color w:val="1F3864" w:themeColor="accent5" w:themeShade="80"/>
                <w:sz w:val="20"/>
                <w:szCs w:val="20"/>
                <w:shd w:val="clear" w:color="auto" w:fill="FFFFFF"/>
              </w:rPr>
              <w:t>,</w:t>
            </w:r>
            <w:r>
              <w:rPr>
                <w:rStyle w:val="apple-converted-space"/>
                <w:rFonts w:ascii="Helvetica" w:hAnsi="Helvetica"/>
                <w:color w:val="1F3864" w:themeColor="accent5" w:themeShade="80"/>
                <w:sz w:val="20"/>
                <w:szCs w:val="20"/>
                <w:shd w:val="clear" w:color="auto" w:fill="FFFFFF"/>
              </w:rPr>
              <w:t xml:space="preserve"> we will refer to it as “</w:t>
            </w:r>
            <w:r w:rsidRPr="008C0842">
              <w:rPr>
                <w:rStyle w:val="apple-converted-space"/>
                <w:rFonts w:ascii="Helvetica" w:hAnsi="Helvetica"/>
                <w:color w:val="1F3864" w:themeColor="accent5" w:themeShade="80"/>
                <w:sz w:val="20"/>
                <w:szCs w:val="20"/>
                <w:u w:val="single"/>
                <w:shd w:val="clear" w:color="auto" w:fill="FFFFFF"/>
              </w:rPr>
              <w:t>The Completing of Activities According to the System of Operation</w:t>
            </w:r>
            <w:r>
              <w:rPr>
                <w:rStyle w:val="apple-converted-space"/>
                <w:rFonts w:ascii="Helvetica" w:hAnsi="Helvetica"/>
                <w:color w:val="1F3864" w:themeColor="accent5" w:themeShade="80"/>
                <w:sz w:val="20"/>
                <w:szCs w:val="20"/>
                <w:shd w:val="clear" w:color="auto" w:fill="FFFFFF"/>
              </w:rPr>
              <w:t>.</w:t>
            </w:r>
          </w:p>
          <w:p w14:paraId="16A81643" w14:textId="51AF9B08" w:rsidR="008C0842" w:rsidRDefault="008C0842" w:rsidP="0065110F">
            <w:pPr>
              <w:spacing w:before="40" w:after="40"/>
              <w:rPr>
                <w:rFonts w:ascii="Helvetica" w:hAnsi="Helvetica"/>
                <w:color w:val="1F3864" w:themeColor="accent5" w:themeShade="80"/>
                <w:sz w:val="20"/>
                <w:szCs w:val="20"/>
                <w:shd w:val="clear" w:color="auto" w:fill="FFFFFF"/>
              </w:rPr>
            </w:pPr>
          </w:p>
          <w:p w14:paraId="58DB68C8" w14:textId="0BC2634B" w:rsidR="008C0842" w:rsidRDefault="008C0842" w:rsidP="0065110F">
            <w:pPr>
              <w:spacing w:before="40" w:after="40"/>
              <w:rPr>
                <w:rFonts w:ascii="Helvetica" w:hAnsi="Helvetica"/>
                <w:color w:val="1F3864" w:themeColor="accent5" w:themeShade="80"/>
                <w:sz w:val="20"/>
                <w:szCs w:val="20"/>
                <w:shd w:val="clear" w:color="auto" w:fill="FFFFFF"/>
              </w:rPr>
            </w:pPr>
            <w:r>
              <w:rPr>
                <w:rFonts w:ascii="Helvetica" w:hAnsi="Helvetica"/>
                <w:color w:val="1F3864" w:themeColor="accent5" w:themeShade="80"/>
                <w:sz w:val="20"/>
                <w:szCs w:val="20"/>
                <w:shd w:val="clear" w:color="auto" w:fill="FFFFFF"/>
              </w:rPr>
              <w:t>Is the entire staff following a well-defined System of Operation? Are the specific operations being completed according to that System of Operation by all employees</w:t>
            </w:r>
            <w:r w:rsidR="008342E1">
              <w:rPr>
                <w:rFonts w:ascii="Helvetica" w:hAnsi="Helvetica"/>
                <w:color w:val="1F3864" w:themeColor="accent5" w:themeShade="80"/>
                <w:sz w:val="20"/>
                <w:szCs w:val="20"/>
                <w:shd w:val="clear" w:color="auto" w:fill="FFFFFF"/>
              </w:rPr>
              <w:t xml:space="preserve"> and</w:t>
            </w:r>
            <w:r>
              <w:rPr>
                <w:rFonts w:ascii="Helvetica" w:hAnsi="Helvetica"/>
                <w:color w:val="1F3864" w:themeColor="accent5" w:themeShade="80"/>
                <w:sz w:val="20"/>
                <w:szCs w:val="20"/>
                <w:shd w:val="clear" w:color="auto" w:fill="FFFFFF"/>
              </w:rPr>
              <w:t xml:space="preserve"> in a timely and effective mann</w:t>
            </w:r>
            <w:r w:rsidR="008342E1">
              <w:rPr>
                <w:rFonts w:ascii="Helvetica" w:hAnsi="Helvetica"/>
                <w:color w:val="1F3864" w:themeColor="accent5" w:themeShade="80"/>
                <w:sz w:val="20"/>
                <w:szCs w:val="20"/>
                <w:shd w:val="clear" w:color="auto" w:fill="FFFFFF"/>
              </w:rPr>
              <w:t>e</w:t>
            </w:r>
            <w:r>
              <w:rPr>
                <w:rFonts w:ascii="Helvetica" w:hAnsi="Helvetica"/>
                <w:color w:val="1F3864" w:themeColor="accent5" w:themeShade="80"/>
                <w:sz w:val="20"/>
                <w:szCs w:val="20"/>
                <w:shd w:val="clear" w:color="auto" w:fill="FFFFFF"/>
              </w:rPr>
              <w:t>r</w:t>
            </w:r>
            <w:r w:rsidR="008342E1">
              <w:rPr>
                <w:rFonts w:ascii="Helvetica" w:hAnsi="Helvetica"/>
                <w:color w:val="1F3864" w:themeColor="accent5" w:themeShade="80"/>
                <w:sz w:val="20"/>
                <w:szCs w:val="20"/>
                <w:shd w:val="clear" w:color="auto" w:fill="FFFFFF"/>
              </w:rPr>
              <w:t>?</w:t>
            </w:r>
          </w:p>
          <w:p w14:paraId="74F43A0D" w14:textId="5863F33E" w:rsidR="008C0842" w:rsidRDefault="008C0842" w:rsidP="0065110F">
            <w:pPr>
              <w:spacing w:before="40" w:after="40"/>
              <w:rPr>
                <w:rFonts w:ascii="Helvetica" w:hAnsi="Helvetica"/>
                <w:color w:val="1F3864" w:themeColor="accent5" w:themeShade="80"/>
                <w:sz w:val="20"/>
                <w:szCs w:val="20"/>
                <w:shd w:val="clear" w:color="auto" w:fill="FFFFFF"/>
              </w:rPr>
            </w:pPr>
          </w:p>
          <w:p w14:paraId="233FD4D8" w14:textId="33F340C4" w:rsidR="00F34F07" w:rsidRPr="008C0842" w:rsidRDefault="008C0842" w:rsidP="0065110F">
            <w:pPr>
              <w:spacing w:before="40" w:after="40"/>
              <w:rPr>
                <w:rFonts w:ascii="Helvetica" w:hAnsi="Helvetica"/>
                <w:bCs/>
                <w:color w:val="1F3864" w:themeColor="accent5" w:themeShade="80"/>
                <w:sz w:val="20"/>
                <w:szCs w:val="20"/>
              </w:rPr>
            </w:pPr>
            <w:r>
              <w:rPr>
                <w:rFonts w:ascii="Helvetica" w:hAnsi="Helvetica"/>
                <w:color w:val="1F3864" w:themeColor="accent5" w:themeShade="80"/>
                <w:sz w:val="20"/>
                <w:szCs w:val="20"/>
                <w:shd w:val="clear" w:color="auto" w:fill="FFFFFF"/>
              </w:rPr>
              <w:t>Ha</w:t>
            </w:r>
            <w:r w:rsidR="008342E1">
              <w:rPr>
                <w:rFonts w:ascii="Helvetica" w:hAnsi="Helvetica"/>
                <w:color w:val="1F3864" w:themeColor="accent5" w:themeShade="80"/>
                <w:sz w:val="20"/>
                <w:szCs w:val="20"/>
                <w:shd w:val="clear" w:color="auto" w:fill="FFFFFF"/>
              </w:rPr>
              <w:t>ve</w:t>
            </w:r>
            <w:r>
              <w:rPr>
                <w:rFonts w:ascii="Helvetica" w:hAnsi="Helvetica"/>
                <w:color w:val="1F3864" w:themeColor="accent5" w:themeShade="80"/>
                <w:sz w:val="20"/>
                <w:szCs w:val="20"/>
                <w:shd w:val="clear" w:color="auto" w:fill="FFFFFF"/>
              </w:rPr>
              <w:t xml:space="preserve"> the business operations been effectively evaluated</w:t>
            </w:r>
            <w:r w:rsidR="008342E1">
              <w:rPr>
                <w:rFonts w:ascii="Helvetica" w:hAnsi="Helvetica"/>
                <w:color w:val="1F3864" w:themeColor="accent5" w:themeShade="80"/>
                <w:sz w:val="20"/>
                <w:szCs w:val="20"/>
                <w:shd w:val="clear" w:color="auto" w:fill="FFFFFF"/>
              </w:rPr>
              <w:t xml:space="preserve"> </w:t>
            </w:r>
            <w:r>
              <w:rPr>
                <w:rFonts w:ascii="Helvetica" w:hAnsi="Helvetica"/>
                <w:color w:val="1F3864" w:themeColor="accent5" w:themeShade="80"/>
                <w:sz w:val="20"/>
                <w:szCs w:val="20"/>
                <w:shd w:val="clear" w:color="auto" w:fill="FFFFFF"/>
              </w:rPr>
              <w:t xml:space="preserve">or is it just the way </w:t>
            </w:r>
            <w:r w:rsidR="008342E1">
              <w:rPr>
                <w:rFonts w:ascii="Helvetica" w:hAnsi="Helvetica"/>
                <w:color w:val="1F3864" w:themeColor="accent5" w:themeShade="80"/>
                <w:sz w:val="20"/>
                <w:szCs w:val="20"/>
                <w:shd w:val="clear" w:color="auto" w:fill="FFFFFF"/>
              </w:rPr>
              <w:t xml:space="preserve">things </w:t>
            </w:r>
            <w:r>
              <w:rPr>
                <w:rFonts w:ascii="Helvetica" w:hAnsi="Helvetica"/>
                <w:color w:val="1F3864" w:themeColor="accent5" w:themeShade="80"/>
                <w:sz w:val="20"/>
                <w:szCs w:val="20"/>
                <w:shd w:val="clear" w:color="auto" w:fill="FFFFFF"/>
              </w:rPr>
              <w:t>have always</w:t>
            </w:r>
            <w:r w:rsidR="008342E1">
              <w:rPr>
                <w:rFonts w:ascii="Helvetica" w:hAnsi="Helvetica"/>
                <w:color w:val="1F3864" w:themeColor="accent5" w:themeShade="80"/>
                <w:sz w:val="20"/>
                <w:szCs w:val="20"/>
                <w:shd w:val="clear" w:color="auto" w:fill="FFFFFF"/>
              </w:rPr>
              <w:t xml:space="preserve"> been</w:t>
            </w:r>
            <w:r>
              <w:rPr>
                <w:rFonts w:ascii="Helvetica" w:hAnsi="Helvetica"/>
                <w:color w:val="1F3864" w:themeColor="accent5" w:themeShade="80"/>
                <w:sz w:val="20"/>
                <w:szCs w:val="20"/>
                <w:shd w:val="clear" w:color="auto" w:fill="FFFFFF"/>
              </w:rPr>
              <w:t xml:space="preserve"> done</w:t>
            </w:r>
            <w:r w:rsidR="007B5E20">
              <w:rPr>
                <w:rFonts w:ascii="Helvetica" w:hAnsi="Helvetica"/>
                <w:color w:val="1F3864" w:themeColor="accent5" w:themeShade="80"/>
                <w:sz w:val="20"/>
                <w:szCs w:val="20"/>
                <w:shd w:val="clear" w:color="auto" w:fill="FFFFFF"/>
              </w:rPr>
              <w:t>?</w:t>
            </w:r>
            <w:r>
              <w:rPr>
                <w:rFonts w:ascii="Helvetica" w:hAnsi="Helvetica"/>
                <w:color w:val="1F3864" w:themeColor="accent5" w:themeShade="80"/>
                <w:sz w:val="20"/>
                <w:szCs w:val="20"/>
                <w:shd w:val="clear" w:color="auto" w:fill="FFFFFF"/>
              </w:rPr>
              <w:t xml:space="preserve"> Documentation of efficiency changes or updates to the System of Operation would be valuable evidence here.</w:t>
            </w:r>
          </w:p>
          <w:p w14:paraId="28F40834" w14:textId="77777777" w:rsidR="00EA724A" w:rsidRPr="002A65B5" w:rsidRDefault="00EA724A" w:rsidP="0065110F">
            <w:pPr>
              <w:spacing w:before="40" w:after="40"/>
              <w:rPr>
                <w:rFonts w:ascii="Helvetica" w:hAnsi="Helvetica"/>
                <w:b/>
                <w:sz w:val="20"/>
                <w:szCs w:val="20"/>
              </w:rPr>
            </w:pPr>
          </w:p>
        </w:tc>
      </w:tr>
      <w:tr w:rsidR="00F34F07" w:rsidRPr="00E57715" w14:paraId="11FB9D12" w14:textId="77777777" w:rsidTr="0065110F">
        <w:trPr>
          <w:trHeight w:val="335"/>
        </w:trPr>
        <w:tc>
          <w:tcPr>
            <w:tcW w:w="10557" w:type="dxa"/>
            <w:gridSpan w:val="2"/>
            <w:shd w:val="clear" w:color="auto" w:fill="DEEAF6" w:themeFill="accent1" w:themeFillTint="33"/>
          </w:tcPr>
          <w:p w14:paraId="499FC955" w14:textId="11F88672" w:rsidR="00F34F07" w:rsidRPr="005D6CAB" w:rsidRDefault="005D6CAB" w:rsidP="00EA724A">
            <w:pPr>
              <w:spacing w:before="40" w:after="40"/>
              <w:rPr>
                <w:rFonts w:ascii="Times New Roman" w:hAnsi="Times New Roman" w:cs="Times New Roman"/>
                <w:sz w:val="20"/>
                <w:szCs w:val="20"/>
              </w:rPr>
            </w:pPr>
            <w:r w:rsidRPr="005D6CAB">
              <w:rPr>
                <w:rFonts w:ascii="Times New Roman" w:hAnsi="Times New Roman" w:cs="Times New Roman"/>
                <w:b/>
                <w:bCs/>
              </w:rPr>
              <w:lastRenderedPageBreak/>
              <w:t>c)</w:t>
            </w:r>
            <w:r w:rsidRPr="005D6CAB">
              <w:rPr>
                <w:rFonts w:ascii="Times New Roman" w:hAnsi="Times New Roman" w:cs="Times New Roman"/>
                <w:bCs/>
              </w:rPr>
              <w:t xml:space="preserve"> </w:t>
            </w:r>
            <w:r w:rsidRPr="005D6CAB">
              <w:rPr>
                <w:rFonts w:ascii="Times New Roman" w:hAnsi="Times New Roman" w:cs="Times New Roman"/>
                <w:b/>
              </w:rPr>
              <w:t>The Institution</w:t>
            </w:r>
            <w:r w:rsidRPr="005D6CAB">
              <w:rPr>
                <w:rFonts w:ascii="Times New Roman" w:hAnsi="Times New Roman" w:cs="Times New Roman"/>
              </w:rPr>
              <w:t xml:space="preserve"> </w:t>
            </w:r>
            <w:r w:rsidRPr="005D6CAB">
              <w:rPr>
                <w:rFonts w:ascii="Times New Roman" w:hAnsi="Times New Roman" w:cs="Times New Roman"/>
                <w:u w:val="single"/>
              </w:rPr>
              <w:t>implements admissions policies and procedures</w:t>
            </w:r>
            <w:r w:rsidRPr="005D6CAB">
              <w:rPr>
                <w:rFonts w:ascii="Times New Roman" w:hAnsi="Times New Roman" w:cs="Times New Roman"/>
              </w:rPr>
              <w:t xml:space="preserve"> consistently and appropriately to assure sufficient enrollment in accordance with all legal, ethical, and professional practice.</w:t>
            </w:r>
          </w:p>
        </w:tc>
      </w:tr>
      <w:tr w:rsidR="00F34F07" w:rsidRPr="00E57715" w14:paraId="75C4A9EA" w14:textId="77777777" w:rsidTr="0065110F">
        <w:trPr>
          <w:trHeight w:val="335"/>
        </w:trPr>
        <w:tc>
          <w:tcPr>
            <w:tcW w:w="10557" w:type="dxa"/>
            <w:gridSpan w:val="2"/>
            <w:shd w:val="clear" w:color="auto" w:fill="auto"/>
          </w:tcPr>
          <w:p w14:paraId="7CC5712F" w14:textId="08C3FB0F"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DA7731">
              <w:rPr>
                <w:rFonts w:ascii="Helvetica" w:hAnsi="Helvetica"/>
                <w:sz w:val="20"/>
                <w:szCs w:val="20"/>
              </w:rPr>
              <w:t>3</w:t>
            </w:r>
            <w:r>
              <w:rPr>
                <w:rFonts w:ascii="Helvetica" w:hAnsi="Helvetica"/>
                <w:sz w:val="20"/>
                <w:szCs w:val="20"/>
              </w:rPr>
              <w:t xml:space="preserve">.2.A(c)? </w:t>
            </w:r>
          </w:p>
          <w:p w14:paraId="3D941A60" w14:textId="77777777" w:rsidR="00F34F07" w:rsidRPr="002A65B5" w:rsidRDefault="00F34F07" w:rsidP="0065110F">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F34F07" w:rsidRPr="00E57715" w14:paraId="2C5E463A" w14:textId="77777777" w:rsidTr="0065110F">
        <w:trPr>
          <w:trHeight w:val="335"/>
        </w:trPr>
        <w:tc>
          <w:tcPr>
            <w:tcW w:w="10557" w:type="dxa"/>
            <w:gridSpan w:val="2"/>
            <w:shd w:val="clear" w:color="auto" w:fill="auto"/>
          </w:tcPr>
          <w:p w14:paraId="5E2D5CB4" w14:textId="6F612782" w:rsidR="00F34F07"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DA7731">
              <w:rPr>
                <w:rFonts w:ascii="Helvetica" w:hAnsi="Helvetica"/>
                <w:sz w:val="20"/>
                <w:szCs w:val="20"/>
              </w:rPr>
              <w:t>3</w:t>
            </w:r>
            <w:r>
              <w:rPr>
                <w:rFonts w:ascii="Helvetica" w:hAnsi="Helvetica"/>
                <w:sz w:val="20"/>
                <w:szCs w:val="20"/>
              </w:rPr>
              <w:t>.2.A(c)</w:t>
            </w:r>
            <w:r w:rsidR="003A134C">
              <w:rPr>
                <w:rFonts w:ascii="Helvetica" w:hAnsi="Helvetica"/>
                <w:sz w:val="20"/>
                <w:szCs w:val="20"/>
              </w:rPr>
              <w:t xml:space="preserve">     </w:t>
            </w:r>
            <w:r>
              <w:rPr>
                <w:rFonts w:ascii="Helvetica" w:hAnsi="Helvetica"/>
                <w:sz w:val="20"/>
                <w:szCs w:val="20"/>
              </w:rPr>
              <w:t xml:space="preserve">*Include references to </w:t>
            </w:r>
            <w:r w:rsidR="00DF582F">
              <w:rPr>
                <w:rFonts w:ascii="Helvetica" w:hAnsi="Helvetica"/>
                <w:sz w:val="20"/>
                <w:szCs w:val="20"/>
              </w:rPr>
              <w:t>evidence</w:t>
            </w:r>
            <w:r>
              <w:rPr>
                <w:rFonts w:ascii="Helvetica" w:hAnsi="Helvetica"/>
                <w:sz w:val="20"/>
                <w:szCs w:val="20"/>
              </w:rPr>
              <w:t xml:space="preserve"> that support the narrative</w:t>
            </w:r>
            <w:r w:rsidR="003A134C">
              <w:rPr>
                <w:rFonts w:ascii="Helvetica" w:hAnsi="Helvetica"/>
                <w:sz w:val="20"/>
                <w:szCs w:val="20"/>
              </w:rPr>
              <w:t>.</w:t>
            </w:r>
          </w:p>
          <w:p w14:paraId="0D4A4FF1" w14:textId="77777777" w:rsidR="00F34F07" w:rsidRDefault="00F34F07" w:rsidP="0065110F">
            <w:pPr>
              <w:spacing w:before="40" w:after="40"/>
              <w:rPr>
                <w:rFonts w:ascii="Helvetica" w:hAnsi="Helvetica"/>
                <w:b/>
                <w:sz w:val="20"/>
                <w:szCs w:val="20"/>
              </w:rPr>
            </w:pPr>
          </w:p>
          <w:p w14:paraId="307E7959" w14:textId="7FDD7A7B" w:rsidR="00EA724A" w:rsidRDefault="008C0842" w:rsidP="0065110F">
            <w:pPr>
              <w:spacing w:before="40" w:after="40"/>
              <w:rPr>
                <w:rFonts w:ascii="Helvetica" w:hAnsi="Helvetica"/>
                <w:bCs/>
                <w:color w:val="1F3864" w:themeColor="accent5" w:themeShade="80"/>
                <w:sz w:val="20"/>
                <w:szCs w:val="20"/>
              </w:rPr>
            </w:pPr>
            <w:r w:rsidRPr="008C0842">
              <w:rPr>
                <w:rFonts w:ascii="Helvetica" w:hAnsi="Helvetica"/>
                <w:bCs/>
                <w:color w:val="1F3864" w:themeColor="accent5" w:themeShade="80"/>
                <w:sz w:val="20"/>
                <w:szCs w:val="20"/>
              </w:rPr>
              <w:t>This sounds a lot like a question</w:t>
            </w:r>
            <w:r w:rsidR="007B5E20">
              <w:rPr>
                <w:rFonts w:ascii="Helvetica" w:hAnsi="Helvetica"/>
                <w:bCs/>
                <w:color w:val="1F3864" w:themeColor="accent5" w:themeShade="80"/>
                <w:sz w:val="20"/>
                <w:szCs w:val="20"/>
              </w:rPr>
              <w:t xml:space="preserve"> that was asked in Standard two, when we</w:t>
            </w:r>
            <w:r w:rsidRPr="008C0842">
              <w:rPr>
                <w:rFonts w:ascii="Helvetica" w:hAnsi="Helvetica"/>
                <w:bCs/>
                <w:color w:val="1F3864" w:themeColor="accent5" w:themeShade="80"/>
                <w:sz w:val="20"/>
                <w:szCs w:val="20"/>
              </w:rPr>
              <w:t xml:space="preserve"> asked the governing authority </w:t>
            </w:r>
            <w:r w:rsidR="007B5E20">
              <w:rPr>
                <w:rFonts w:ascii="Helvetica" w:hAnsi="Helvetica"/>
                <w:bCs/>
                <w:color w:val="1F3864" w:themeColor="accent5" w:themeShade="80"/>
                <w:sz w:val="20"/>
                <w:szCs w:val="20"/>
              </w:rPr>
              <w:t>which</w:t>
            </w:r>
            <w:r w:rsidRPr="008C0842">
              <w:rPr>
                <w:rFonts w:ascii="Helvetica" w:hAnsi="Helvetica"/>
                <w:bCs/>
                <w:color w:val="1F3864" w:themeColor="accent5" w:themeShade="80"/>
                <w:sz w:val="20"/>
                <w:szCs w:val="20"/>
              </w:rPr>
              <w:t xml:space="preserve"> ha</w:t>
            </w:r>
            <w:r w:rsidR="007B5E20">
              <w:rPr>
                <w:rFonts w:ascii="Helvetica" w:hAnsi="Helvetica"/>
                <w:bCs/>
                <w:color w:val="1F3864" w:themeColor="accent5" w:themeShade="80"/>
                <w:sz w:val="20"/>
                <w:szCs w:val="20"/>
              </w:rPr>
              <w:t>s</w:t>
            </w:r>
            <w:r w:rsidRPr="008C0842">
              <w:rPr>
                <w:rFonts w:ascii="Helvetica" w:hAnsi="Helvetica"/>
                <w:bCs/>
                <w:color w:val="1F3864" w:themeColor="accent5" w:themeShade="80"/>
                <w:sz w:val="20"/>
                <w:szCs w:val="20"/>
              </w:rPr>
              <w:t xml:space="preserve"> the fiduciary responsibility to ensure that the school administration is following all applicable laws</w:t>
            </w:r>
            <w:r>
              <w:rPr>
                <w:rFonts w:ascii="Helvetica" w:hAnsi="Helvetica"/>
                <w:bCs/>
                <w:color w:val="1F3864" w:themeColor="accent5" w:themeShade="80"/>
                <w:sz w:val="20"/>
                <w:szCs w:val="20"/>
              </w:rPr>
              <w:t>.</w:t>
            </w:r>
            <w:r w:rsidRPr="008C0842">
              <w:rPr>
                <w:rFonts w:ascii="Helvetica" w:hAnsi="Helvetica"/>
                <w:bCs/>
                <w:color w:val="1F3864" w:themeColor="accent5" w:themeShade="80"/>
                <w:sz w:val="20"/>
                <w:szCs w:val="20"/>
              </w:rPr>
              <w:t xml:space="preserve"> </w:t>
            </w:r>
            <w:r>
              <w:rPr>
                <w:rFonts w:ascii="Helvetica" w:hAnsi="Helvetica"/>
                <w:bCs/>
                <w:color w:val="1F3864" w:themeColor="accent5" w:themeShade="80"/>
                <w:sz w:val="20"/>
                <w:szCs w:val="20"/>
              </w:rPr>
              <w:t>H</w:t>
            </w:r>
            <w:r w:rsidRPr="008C0842">
              <w:rPr>
                <w:rFonts w:ascii="Helvetica" w:hAnsi="Helvetica"/>
                <w:bCs/>
                <w:color w:val="1F3864" w:themeColor="accent5" w:themeShade="80"/>
                <w:sz w:val="20"/>
                <w:szCs w:val="20"/>
              </w:rPr>
              <w:t>ere we’re asking how the</w:t>
            </w:r>
            <w:r>
              <w:rPr>
                <w:rFonts w:ascii="Helvetica" w:hAnsi="Helvetica"/>
                <w:bCs/>
                <w:color w:val="1F3864" w:themeColor="accent5" w:themeShade="80"/>
                <w:sz w:val="20"/>
                <w:szCs w:val="20"/>
              </w:rPr>
              <w:t xml:space="preserve"> administration</w:t>
            </w:r>
            <w:r w:rsidRPr="008C0842">
              <w:rPr>
                <w:rFonts w:ascii="Helvetica" w:hAnsi="Helvetica"/>
                <w:bCs/>
                <w:color w:val="1F3864" w:themeColor="accent5" w:themeShade="80"/>
                <w:sz w:val="20"/>
                <w:szCs w:val="20"/>
              </w:rPr>
              <w:t xml:space="preserve"> ensure</w:t>
            </w:r>
            <w:r>
              <w:rPr>
                <w:rFonts w:ascii="Helvetica" w:hAnsi="Helvetica"/>
                <w:bCs/>
                <w:color w:val="1F3864" w:themeColor="accent5" w:themeShade="80"/>
                <w:sz w:val="20"/>
                <w:szCs w:val="20"/>
              </w:rPr>
              <w:t>s</w:t>
            </w:r>
            <w:r w:rsidRPr="008C0842">
              <w:rPr>
                <w:rFonts w:ascii="Helvetica" w:hAnsi="Helvetica"/>
                <w:bCs/>
                <w:color w:val="1F3864" w:themeColor="accent5" w:themeShade="80"/>
                <w:sz w:val="20"/>
                <w:szCs w:val="20"/>
              </w:rPr>
              <w:t xml:space="preserve"> that they are implementing the </w:t>
            </w:r>
            <w:r>
              <w:rPr>
                <w:rFonts w:ascii="Helvetica" w:hAnsi="Helvetica"/>
                <w:bCs/>
                <w:color w:val="1F3864" w:themeColor="accent5" w:themeShade="80"/>
                <w:sz w:val="20"/>
                <w:szCs w:val="20"/>
              </w:rPr>
              <w:t>ad</w:t>
            </w:r>
            <w:r w:rsidRPr="008C0842">
              <w:rPr>
                <w:rFonts w:ascii="Helvetica" w:hAnsi="Helvetica"/>
                <w:bCs/>
                <w:color w:val="1F3864" w:themeColor="accent5" w:themeShade="80"/>
                <w:sz w:val="20"/>
                <w:szCs w:val="20"/>
              </w:rPr>
              <w:t>mission policies and procedures based on the guidelines of the governing authority</w:t>
            </w:r>
            <w:r>
              <w:rPr>
                <w:rFonts w:ascii="Helvetica" w:hAnsi="Helvetica"/>
                <w:bCs/>
                <w:color w:val="1F3864" w:themeColor="accent5" w:themeShade="80"/>
                <w:sz w:val="20"/>
                <w:szCs w:val="20"/>
              </w:rPr>
              <w:t>. Th</w:t>
            </w:r>
            <w:r w:rsidR="008342E1">
              <w:rPr>
                <w:rFonts w:ascii="Helvetica" w:hAnsi="Helvetica"/>
                <w:bCs/>
                <w:color w:val="1F3864" w:themeColor="accent5" w:themeShade="80"/>
                <w:sz w:val="20"/>
                <w:szCs w:val="20"/>
              </w:rPr>
              <w:t>ey must be</w:t>
            </w:r>
            <w:r w:rsidRPr="008C0842">
              <w:rPr>
                <w:rFonts w:ascii="Helvetica" w:hAnsi="Helvetica"/>
                <w:bCs/>
                <w:color w:val="1F3864" w:themeColor="accent5" w:themeShade="80"/>
                <w:sz w:val="20"/>
                <w:szCs w:val="20"/>
              </w:rPr>
              <w:t xml:space="preserve"> consistent an</w:t>
            </w:r>
            <w:r w:rsidR="008342E1">
              <w:rPr>
                <w:rFonts w:ascii="Helvetica" w:hAnsi="Helvetica"/>
                <w:bCs/>
                <w:color w:val="1F3864" w:themeColor="accent5" w:themeShade="80"/>
                <w:sz w:val="20"/>
                <w:szCs w:val="20"/>
              </w:rPr>
              <w:t xml:space="preserve">d appropriate </w:t>
            </w:r>
            <w:r w:rsidRPr="008C0842">
              <w:rPr>
                <w:rFonts w:ascii="Helvetica" w:hAnsi="Helvetica"/>
                <w:bCs/>
                <w:color w:val="1F3864" w:themeColor="accent5" w:themeShade="80"/>
                <w:sz w:val="20"/>
                <w:szCs w:val="20"/>
              </w:rPr>
              <w:t xml:space="preserve">to ensure sufficient </w:t>
            </w:r>
            <w:r>
              <w:rPr>
                <w:rFonts w:ascii="Helvetica" w:hAnsi="Helvetica"/>
                <w:bCs/>
                <w:color w:val="1F3864" w:themeColor="accent5" w:themeShade="80"/>
                <w:sz w:val="20"/>
                <w:szCs w:val="20"/>
              </w:rPr>
              <w:t>enrollment</w:t>
            </w:r>
            <w:r w:rsidRPr="008C0842">
              <w:rPr>
                <w:rFonts w:ascii="Helvetica" w:hAnsi="Helvetica"/>
                <w:bCs/>
                <w:color w:val="1F3864" w:themeColor="accent5" w:themeShade="80"/>
                <w:sz w:val="20"/>
                <w:szCs w:val="20"/>
              </w:rPr>
              <w:t>, and</w:t>
            </w:r>
            <w:r w:rsidR="008342E1">
              <w:rPr>
                <w:rFonts w:ascii="Helvetica" w:hAnsi="Helvetica"/>
                <w:bCs/>
                <w:color w:val="1F3864" w:themeColor="accent5" w:themeShade="80"/>
                <w:sz w:val="20"/>
                <w:szCs w:val="20"/>
              </w:rPr>
              <w:t xml:space="preserve">, </w:t>
            </w:r>
            <w:r w:rsidRPr="008C0842">
              <w:rPr>
                <w:rFonts w:ascii="Helvetica" w:hAnsi="Helvetica"/>
                <w:bCs/>
                <w:color w:val="1F3864" w:themeColor="accent5" w:themeShade="80"/>
                <w:sz w:val="20"/>
                <w:szCs w:val="20"/>
              </w:rPr>
              <w:t xml:space="preserve">of course, </w:t>
            </w:r>
            <w:r w:rsidR="008342E1">
              <w:rPr>
                <w:rFonts w:ascii="Helvetica" w:hAnsi="Helvetica"/>
                <w:bCs/>
                <w:color w:val="1F3864" w:themeColor="accent5" w:themeShade="80"/>
                <w:sz w:val="20"/>
                <w:szCs w:val="20"/>
              </w:rPr>
              <w:t xml:space="preserve">they must </w:t>
            </w:r>
            <w:r w:rsidRPr="008C0842">
              <w:rPr>
                <w:rFonts w:ascii="Helvetica" w:hAnsi="Helvetica"/>
                <w:bCs/>
                <w:color w:val="1F3864" w:themeColor="accent5" w:themeShade="80"/>
                <w:sz w:val="20"/>
                <w:szCs w:val="20"/>
              </w:rPr>
              <w:t>meet all legal</w:t>
            </w:r>
            <w:r w:rsidR="008342E1">
              <w:rPr>
                <w:rFonts w:ascii="Helvetica" w:hAnsi="Helvetica"/>
                <w:bCs/>
                <w:color w:val="1F3864" w:themeColor="accent5" w:themeShade="80"/>
                <w:sz w:val="20"/>
                <w:szCs w:val="20"/>
              </w:rPr>
              <w:t xml:space="preserve">, </w:t>
            </w:r>
            <w:r w:rsidRPr="008C0842">
              <w:rPr>
                <w:rFonts w:ascii="Helvetica" w:hAnsi="Helvetica"/>
                <w:bCs/>
                <w:color w:val="1F3864" w:themeColor="accent5" w:themeShade="80"/>
                <w:sz w:val="20"/>
                <w:szCs w:val="20"/>
              </w:rPr>
              <w:t>ethical</w:t>
            </w:r>
            <w:r w:rsidR="008342E1">
              <w:rPr>
                <w:rFonts w:ascii="Helvetica" w:hAnsi="Helvetica"/>
                <w:bCs/>
                <w:color w:val="1F3864" w:themeColor="accent5" w:themeShade="80"/>
                <w:sz w:val="20"/>
                <w:szCs w:val="20"/>
              </w:rPr>
              <w:t>,</w:t>
            </w:r>
            <w:r w:rsidRPr="008C0842">
              <w:rPr>
                <w:rFonts w:ascii="Helvetica" w:hAnsi="Helvetica"/>
                <w:bCs/>
                <w:color w:val="1F3864" w:themeColor="accent5" w:themeShade="80"/>
                <w:sz w:val="20"/>
                <w:szCs w:val="20"/>
              </w:rPr>
              <w:t xml:space="preserve"> and professional practice guidelines.</w:t>
            </w:r>
          </w:p>
          <w:p w14:paraId="7C18BD8A" w14:textId="5C2C51F0" w:rsidR="008C0842" w:rsidRDefault="008C0842" w:rsidP="0065110F">
            <w:pPr>
              <w:spacing w:before="40" w:after="40"/>
              <w:rPr>
                <w:rFonts w:ascii="Helvetica" w:hAnsi="Helvetica"/>
                <w:bCs/>
                <w:color w:val="1F3864" w:themeColor="accent5" w:themeShade="80"/>
                <w:sz w:val="20"/>
                <w:szCs w:val="20"/>
              </w:rPr>
            </w:pPr>
          </w:p>
          <w:p w14:paraId="2B50594D" w14:textId="2E74C16E" w:rsidR="008C0842" w:rsidRPr="008C0842" w:rsidRDefault="008C0842" w:rsidP="0065110F">
            <w:pPr>
              <w:spacing w:before="40" w:after="40"/>
              <w:rPr>
                <w:rFonts w:ascii="Helvetica" w:hAnsi="Helvetica"/>
                <w:bCs/>
                <w:sz w:val="20"/>
                <w:szCs w:val="20"/>
              </w:rPr>
            </w:pPr>
            <w:r>
              <w:rPr>
                <w:rFonts w:ascii="Helvetica" w:hAnsi="Helvetica"/>
                <w:bCs/>
                <w:color w:val="1F3864" w:themeColor="accent5" w:themeShade="80"/>
                <w:sz w:val="20"/>
                <w:szCs w:val="20"/>
              </w:rPr>
              <w:t>The visiting team will need to see an enrollment packet</w:t>
            </w:r>
            <w:r w:rsidR="008342E1">
              <w:rPr>
                <w:rFonts w:ascii="Helvetica" w:hAnsi="Helvetica"/>
                <w:bCs/>
                <w:color w:val="1F3864" w:themeColor="accent5" w:themeShade="80"/>
                <w:sz w:val="20"/>
                <w:szCs w:val="20"/>
              </w:rPr>
              <w:t xml:space="preserve"> and</w:t>
            </w:r>
            <w:r>
              <w:rPr>
                <w:rFonts w:ascii="Helvetica" w:hAnsi="Helvetica"/>
                <w:bCs/>
                <w:color w:val="1F3864" w:themeColor="accent5" w:themeShade="80"/>
                <w:sz w:val="20"/>
                <w:szCs w:val="20"/>
              </w:rPr>
              <w:t xml:space="preserve"> links to any pre-enrollment information posted on the school’s website. The complete application</w:t>
            </w:r>
            <w:r w:rsidR="00F352D3">
              <w:rPr>
                <w:rFonts w:ascii="Helvetica" w:hAnsi="Helvetica"/>
                <w:bCs/>
                <w:color w:val="1F3864" w:themeColor="accent5" w:themeShade="80"/>
                <w:sz w:val="20"/>
                <w:szCs w:val="20"/>
              </w:rPr>
              <w:t xml:space="preserve"> and the</w:t>
            </w:r>
            <w:r>
              <w:rPr>
                <w:rFonts w:ascii="Helvetica" w:hAnsi="Helvetica"/>
                <w:bCs/>
                <w:color w:val="1F3864" w:themeColor="accent5" w:themeShade="80"/>
                <w:sz w:val="20"/>
                <w:szCs w:val="20"/>
              </w:rPr>
              <w:t xml:space="preserve"> testing and interview process </w:t>
            </w:r>
            <w:r w:rsidR="008342E1">
              <w:rPr>
                <w:rFonts w:ascii="Helvetica" w:hAnsi="Helvetica"/>
                <w:bCs/>
                <w:color w:val="1F3864" w:themeColor="accent5" w:themeShade="80"/>
                <w:sz w:val="20"/>
                <w:szCs w:val="20"/>
              </w:rPr>
              <w:t>(</w:t>
            </w:r>
            <w:r>
              <w:rPr>
                <w:rFonts w:ascii="Helvetica" w:hAnsi="Helvetica"/>
                <w:bCs/>
                <w:color w:val="1F3864" w:themeColor="accent5" w:themeShade="80"/>
                <w:sz w:val="20"/>
                <w:szCs w:val="20"/>
              </w:rPr>
              <w:t>including the checks and balances</w:t>
            </w:r>
            <w:r w:rsidR="008342E1">
              <w:rPr>
                <w:rFonts w:ascii="Helvetica" w:hAnsi="Helvetica"/>
                <w:bCs/>
                <w:color w:val="1F3864" w:themeColor="accent5" w:themeShade="80"/>
                <w:sz w:val="20"/>
                <w:szCs w:val="20"/>
              </w:rPr>
              <w:t>)</w:t>
            </w:r>
            <w:r w:rsidR="00F352D3">
              <w:rPr>
                <w:rFonts w:ascii="Helvetica" w:hAnsi="Helvetica"/>
                <w:bCs/>
                <w:color w:val="1F3864" w:themeColor="accent5" w:themeShade="80"/>
                <w:sz w:val="20"/>
                <w:szCs w:val="20"/>
              </w:rPr>
              <w:t>.</w:t>
            </w:r>
            <w:r>
              <w:rPr>
                <w:rFonts w:ascii="Helvetica" w:hAnsi="Helvetica"/>
                <w:bCs/>
                <w:color w:val="1F3864" w:themeColor="accent5" w:themeShade="80"/>
                <w:sz w:val="20"/>
                <w:szCs w:val="20"/>
              </w:rPr>
              <w:t xml:space="preserve"> </w:t>
            </w:r>
            <w:r w:rsidR="00F352D3">
              <w:rPr>
                <w:rFonts w:ascii="Helvetica" w:hAnsi="Helvetica"/>
                <w:bCs/>
                <w:color w:val="1F3864" w:themeColor="accent5" w:themeShade="80"/>
                <w:sz w:val="20"/>
                <w:szCs w:val="20"/>
              </w:rPr>
              <w:t>I</w:t>
            </w:r>
            <w:r>
              <w:rPr>
                <w:rFonts w:ascii="Helvetica" w:hAnsi="Helvetica"/>
                <w:bCs/>
                <w:color w:val="1F3864" w:themeColor="accent5" w:themeShade="80"/>
                <w:sz w:val="20"/>
                <w:szCs w:val="20"/>
              </w:rPr>
              <w:t>n most cases</w:t>
            </w:r>
            <w:r w:rsidR="008342E1">
              <w:rPr>
                <w:rFonts w:ascii="Helvetica" w:hAnsi="Helvetica"/>
                <w:bCs/>
                <w:color w:val="1F3864" w:themeColor="accent5" w:themeShade="80"/>
                <w:sz w:val="20"/>
                <w:szCs w:val="20"/>
              </w:rPr>
              <w:t>,</w:t>
            </w:r>
            <w:r>
              <w:rPr>
                <w:rFonts w:ascii="Helvetica" w:hAnsi="Helvetica"/>
                <w:bCs/>
                <w:color w:val="1F3864" w:themeColor="accent5" w:themeShade="80"/>
                <w:sz w:val="20"/>
                <w:szCs w:val="20"/>
              </w:rPr>
              <w:t xml:space="preserve"> </w:t>
            </w:r>
            <w:r w:rsidR="00F352D3">
              <w:rPr>
                <w:rFonts w:ascii="Helvetica" w:hAnsi="Helvetica"/>
                <w:bCs/>
                <w:color w:val="1F3864" w:themeColor="accent5" w:themeShade="80"/>
                <w:sz w:val="20"/>
                <w:szCs w:val="20"/>
              </w:rPr>
              <w:t xml:space="preserve">this may </w:t>
            </w:r>
            <w:r>
              <w:rPr>
                <w:rFonts w:ascii="Helvetica" w:hAnsi="Helvetica"/>
                <w:bCs/>
                <w:color w:val="1F3864" w:themeColor="accent5" w:themeShade="80"/>
                <w:sz w:val="20"/>
                <w:szCs w:val="20"/>
              </w:rPr>
              <w:t>include a process where a committee makes the final enrollment decision</w:t>
            </w:r>
            <w:r w:rsidR="00F352D3">
              <w:rPr>
                <w:rFonts w:ascii="Helvetica" w:hAnsi="Helvetica"/>
                <w:bCs/>
                <w:color w:val="1F3864" w:themeColor="accent5" w:themeShade="80"/>
                <w:sz w:val="20"/>
                <w:szCs w:val="20"/>
              </w:rPr>
              <w:t>.</w:t>
            </w:r>
          </w:p>
          <w:p w14:paraId="5B216CF8" w14:textId="77777777" w:rsidR="00EA724A" w:rsidRPr="002A65B5" w:rsidRDefault="00EA724A" w:rsidP="0065110F">
            <w:pPr>
              <w:spacing w:before="40" w:after="40"/>
              <w:rPr>
                <w:rFonts w:ascii="Helvetica" w:hAnsi="Helvetica"/>
                <w:b/>
                <w:sz w:val="20"/>
                <w:szCs w:val="20"/>
              </w:rPr>
            </w:pPr>
          </w:p>
        </w:tc>
      </w:tr>
    </w:tbl>
    <w:p w14:paraId="1A18167D" w14:textId="77777777" w:rsidR="00770421" w:rsidRPr="007E1C36" w:rsidRDefault="00770421" w:rsidP="00770421">
      <w:pPr>
        <w:rPr>
          <w:rStyle w:val="IntenseReference"/>
          <w:rFonts w:ascii="Arial" w:hAnsi="Arial" w:cs="Arial"/>
          <w:sz w:val="15"/>
          <w:szCs w:val="13"/>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65110F">
        <w:trPr>
          <w:trHeight w:val="206"/>
        </w:trPr>
        <w:tc>
          <w:tcPr>
            <w:tcW w:w="10557" w:type="dxa"/>
            <w:gridSpan w:val="2"/>
            <w:shd w:val="clear" w:color="auto" w:fill="DEEAF6"/>
          </w:tcPr>
          <w:p w14:paraId="45BBEA45" w14:textId="3346E33F" w:rsidR="00544346" w:rsidRDefault="0045290F" w:rsidP="00544346">
            <w:pPr>
              <w:spacing w:before="40" w:after="40"/>
              <w:jc w:val="center"/>
              <w:rPr>
                <w:rFonts w:ascii="Helvetica" w:hAnsi="Helvetica"/>
                <w:b/>
                <w:sz w:val="20"/>
                <w:szCs w:val="20"/>
              </w:rPr>
            </w:pPr>
            <w:r>
              <w:rPr>
                <w:rFonts w:ascii="Helvetica" w:hAnsi="Helvetica"/>
                <w:b/>
                <w:sz w:val="20"/>
                <w:szCs w:val="20"/>
              </w:rPr>
              <w:t>Group</w:t>
            </w:r>
            <w:r w:rsidR="00544346" w:rsidRPr="002A65B5">
              <w:rPr>
                <w:rFonts w:ascii="Helvetica" w:hAnsi="Helvetica"/>
                <w:b/>
                <w:sz w:val="20"/>
                <w:szCs w:val="20"/>
              </w:rPr>
              <w:t xml:space="preserve"> One: Leadership Oversight / Standard </w:t>
            </w:r>
            <w:r w:rsidR="00544346">
              <w:rPr>
                <w:rFonts w:ascii="Helvetica" w:hAnsi="Helvetica"/>
                <w:b/>
                <w:sz w:val="20"/>
                <w:szCs w:val="20"/>
              </w:rPr>
              <w:t>Three: Leadership</w:t>
            </w:r>
          </w:p>
          <w:p w14:paraId="7A69C35D" w14:textId="0CE9C5B8" w:rsidR="002A4CAD" w:rsidRPr="002A65B5" w:rsidRDefault="00544346" w:rsidP="00544346">
            <w:pPr>
              <w:spacing w:before="40" w:after="40"/>
              <w:rPr>
                <w:rFonts w:ascii="Helvetica" w:eastAsiaTheme="minorEastAsia" w:hAnsi="Helvetica" w:cstheme="majorBidi"/>
                <w:b/>
                <w:sz w:val="20"/>
                <w:szCs w:val="20"/>
              </w:rPr>
            </w:pPr>
            <w:r>
              <w:rPr>
                <w:rFonts w:ascii="Helvetica" w:hAnsi="Helvetica"/>
                <w:b/>
                <w:sz w:val="20"/>
                <w:szCs w:val="20"/>
              </w:rPr>
              <w:t xml:space="preserve"> Indicator 3.2</w:t>
            </w:r>
            <w:r w:rsidRPr="00095196">
              <w:rPr>
                <w:b/>
                <w:sz w:val="22"/>
                <w:u w:val="single"/>
              </w:rPr>
              <w:t xml:space="preserve"> Standardized Processes and Procedures:</w:t>
            </w:r>
            <w:r w:rsidRPr="00095196">
              <w:rPr>
                <w:b/>
                <w:sz w:val="22"/>
                <w:u w:val="single"/>
              </w:rPr>
              <w:br/>
            </w:r>
            <w:r w:rsidRPr="00544346">
              <w:rPr>
                <w:bCs/>
                <w:sz w:val="22"/>
              </w:rPr>
              <w:t xml:space="preserve">Leaders implement </w:t>
            </w:r>
            <w:r w:rsidRPr="00544346">
              <w:rPr>
                <w:bCs/>
                <w:color w:val="000000"/>
                <w:sz w:val="22"/>
              </w:rPr>
              <w:t>operational processes and procedures to ensure organizational effectiveness in support of teaching and learning.</w:t>
            </w:r>
          </w:p>
        </w:tc>
      </w:tr>
      <w:tr w:rsidR="002A4CAD" w:rsidRPr="00E57715" w14:paraId="7C0A6DBB" w14:textId="77777777" w:rsidTr="0065110F">
        <w:trPr>
          <w:trHeight w:val="389"/>
        </w:trPr>
        <w:tc>
          <w:tcPr>
            <w:tcW w:w="1897" w:type="dxa"/>
            <w:shd w:val="clear" w:color="auto" w:fill="DEEAF6"/>
          </w:tcPr>
          <w:p w14:paraId="20E15BF8" w14:textId="46A42220" w:rsidR="002A4CAD" w:rsidRPr="00310CB8" w:rsidRDefault="002A4CAD"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7D3142">
              <w:rPr>
                <w:rFonts w:ascii="Helvetica" w:hAnsi="Helvetica"/>
                <w:b/>
                <w:sz w:val="20"/>
                <w:szCs w:val="20"/>
              </w:rPr>
              <w:t>3</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w:t>
            </w:r>
            <w:r>
              <w:rPr>
                <w:rFonts w:ascii="Helvetica" w:hAnsi="Helvetica"/>
                <w:b/>
                <w:sz w:val="20"/>
                <w:szCs w:val="20"/>
              </w:rPr>
              <w:t>B</w:t>
            </w:r>
            <w:proofErr w:type="gramEnd"/>
          </w:p>
        </w:tc>
        <w:tc>
          <w:tcPr>
            <w:tcW w:w="8660" w:type="dxa"/>
            <w:shd w:val="clear" w:color="auto" w:fill="DEEAF6"/>
          </w:tcPr>
          <w:p w14:paraId="0091FFAE" w14:textId="14DB4671" w:rsidR="002A4CAD" w:rsidRPr="002A4CAD" w:rsidRDefault="00544346" w:rsidP="0065110F">
            <w:pPr>
              <w:spacing w:before="40" w:after="40"/>
              <w:rPr>
                <w:rFonts w:ascii="Helvetica" w:hAnsi="Helvetica"/>
                <w:sz w:val="20"/>
                <w:szCs w:val="20"/>
              </w:rPr>
            </w:pPr>
            <w:r>
              <w:rPr>
                <w:rFonts w:ascii="Helvetica" w:hAnsi="Helvetica" w:cs="Arial"/>
                <w:sz w:val="20"/>
                <w:szCs w:val="20"/>
              </w:rPr>
              <w:t xml:space="preserve">Use of Data in Evaluation of Processes and </w:t>
            </w:r>
            <w:proofErr w:type="gramStart"/>
            <w:r>
              <w:rPr>
                <w:rFonts w:ascii="Helvetica" w:hAnsi="Helvetica" w:cs="Arial"/>
                <w:sz w:val="20"/>
                <w:szCs w:val="20"/>
              </w:rPr>
              <w:t>Procedures</w:t>
            </w:r>
            <w:r w:rsidR="002A4CAD">
              <w:rPr>
                <w:rFonts w:ascii="Helvetica" w:hAnsi="Helvetica"/>
                <w:sz w:val="20"/>
                <w:szCs w:val="20"/>
              </w:rPr>
              <w:t xml:space="preserve">  </w:t>
            </w:r>
            <w:r w:rsidR="002A4CAD" w:rsidRPr="002A4CAD">
              <w:rPr>
                <w:rFonts w:ascii="Helvetica" w:hAnsi="Helvetica"/>
                <w:sz w:val="20"/>
                <w:szCs w:val="20"/>
              </w:rPr>
              <w:t>(</w:t>
            </w:r>
            <w:proofErr w:type="gramEnd"/>
            <w:r w:rsidR="002A4CAD" w:rsidRPr="002A4CAD">
              <w:rPr>
                <w:rFonts w:ascii="Helvetica" w:hAnsi="Helvetica"/>
                <w:sz w:val="20"/>
                <w:szCs w:val="20"/>
              </w:rPr>
              <w:t>K-12 Accreditation Manual</w:t>
            </w:r>
            <w:r w:rsidR="00445D79">
              <w:rPr>
                <w:rFonts w:ascii="Helvetica" w:hAnsi="Helvetica"/>
                <w:sz w:val="20"/>
                <w:szCs w:val="20"/>
              </w:rPr>
              <w:t xml:space="preserve">, </w:t>
            </w:r>
            <w:r w:rsidR="002A4CAD" w:rsidRPr="002A4CAD">
              <w:rPr>
                <w:rFonts w:ascii="Helvetica" w:hAnsi="Helvetica"/>
                <w:sz w:val="20"/>
                <w:szCs w:val="20"/>
              </w:rPr>
              <w:t xml:space="preserve">Page </w:t>
            </w:r>
            <w:r w:rsidR="00306DA2">
              <w:rPr>
                <w:rFonts w:ascii="Helvetica" w:hAnsi="Helvetica"/>
                <w:sz w:val="20"/>
                <w:szCs w:val="20"/>
              </w:rPr>
              <w:t>8</w:t>
            </w:r>
            <w:r w:rsidR="00D74EDD">
              <w:rPr>
                <w:rFonts w:ascii="Helvetica" w:hAnsi="Helvetica"/>
                <w:sz w:val="20"/>
                <w:szCs w:val="20"/>
              </w:rPr>
              <w:t>3)</w:t>
            </w:r>
          </w:p>
        </w:tc>
      </w:tr>
      <w:tr w:rsidR="002A4CAD" w:rsidRPr="00E57715" w14:paraId="7732D9B1" w14:textId="77777777" w:rsidTr="0065110F">
        <w:trPr>
          <w:trHeight w:val="425"/>
        </w:trPr>
        <w:tc>
          <w:tcPr>
            <w:tcW w:w="10557" w:type="dxa"/>
            <w:gridSpan w:val="2"/>
            <w:shd w:val="clear" w:color="auto" w:fill="DEEAF6" w:themeFill="accent1" w:themeFillTint="33"/>
          </w:tcPr>
          <w:p w14:paraId="37208FA1" w14:textId="563F771A" w:rsidR="002A4CAD" w:rsidRPr="00AF33AF" w:rsidRDefault="00AF33AF" w:rsidP="00544346">
            <w:pPr>
              <w:rPr>
                <w:rFonts w:ascii="Times New Roman" w:hAnsi="Times New Roman" w:cs="Times New Roman"/>
                <w:b/>
              </w:rPr>
            </w:pPr>
            <w:r w:rsidRPr="00AF33AF">
              <w:rPr>
                <w:rFonts w:ascii="Times New Roman" w:hAnsi="Times New Roman" w:cs="Times New Roman"/>
                <w:b/>
              </w:rPr>
              <w:t>a)</w:t>
            </w:r>
            <w:r w:rsidRPr="00AF33AF">
              <w:rPr>
                <w:rFonts w:ascii="Times New Roman" w:hAnsi="Times New Roman" w:cs="Times New Roman"/>
              </w:rPr>
              <w:t xml:space="preserve"> </w:t>
            </w:r>
            <w:r w:rsidRPr="00AF33AF">
              <w:rPr>
                <w:rFonts w:ascii="Times New Roman" w:hAnsi="Times New Roman" w:cs="Times New Roman"/>
                <w:b/>
              </w:rPr>
              <w:t>The Institution</w:t>
            </w:r>
            <w:r w:rsidRPr="00AF33AF">
              <w:rPr>
                <w:rFonts w:ascii="Times New Roman" w:hAnsi="Times New Roman" w:cs="Times New Roman"/>
              </w:rPr>
              <w:t xml:space="preserve"> </w:t>
            </w:r>
            <w:r w:rsidRPr="00AF33AF">
              <w:rPr>
                <w:rFonts w:ascii="Times New Roman" w:hAnsi="Times New Roman" w:cs="Times New Roman"/>
                <w:u w:val="single"/>
              </w:rPr>
              <w:t>gathers evidence, including</w:t>
            </w:r>
            <w:r w:rsidRPr="00AF33AF">
              <w:rPr>
                <w:rFonts w:ascii="Times New Roman" w:hAnsi="Times New Roman" w:cs="Times New Roman"/>
              </w:rPr>
              <w:t xml:space="preserve"> the </w:t>
            </w:r>
            <w:r w:rsidRPr="00AF33AF">
              <w:rPr>
                <w:rFonts w:ascii="Times New Roman" w:hAnsi="Times New Roman" w:cs="Times New Roman"/>
                <w:u w:val="single"/>
              </w:rPr>
              <w:t>performance of educators and learners</w:t>
            </w:r>
            <w:r w:rsidRPr="00AF33AF">
              <w:rPr>
                <w:rFonts w:ascii="Times New Roman" w:hAnsi="Times New Roman" w:cs="Times New Roman"/>
              </w:rPr>
              <w:t>, to evaluate the effectiveness of the institution.</w:t>
            </w:r>
          </w:p>
        </w:tc>
      </w:tr>
      <w:tr w:rsidR="002A4CAD" w:rsidRPr="00E57715" w14:paraId="1FB76931" w14:textId="77777777" w:rsidTr="0065110F">
        <w:trPr>
          <w:trHeight w:val="425"/>
        </w:trPr>
        <w:tc>
          <w:tcPr>
            <w:tcW w:w="10557" w:type="dxa"/>
            <w:gridSpan w:val="2"/>
            <w:shd w:val="clear" w:color="auto" w:fill="auto"/>
          </w:tcPr>
          <w:p w14:paraId="74D66311" w14:textId="103512F5"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D3142">
              <w:rPr>
                <w:rFonts w:ascii="Helvetica" w:hAnsi="Helvetica"/>
                <w:sz w:val="20"/>
                <w:szCs w:val="20"/>
              </w:rPr>
              <w:t>3</w:t>
            </w:r>
            <w:r w:rsidRPr="00A008FC">
              <w:rPr>
                <w:rFonts w:ascii="Helvetica" w:hAnsi="Helvetica"/>
                <w:sz w:val="20"/>
                <w:szCs w:val="20"/>
              </w:rPr>
              <w:t xml:space="preserve">.2.B(a)? </w:t>
            </w:r>
          </w:p>
          <w:p w14:paraId="5FA38879" w14:textId="77777777"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65110F">
        <w:trPr>
          <w:trHeight w:val="425"/>
        </w:trPr>
        <w:tc>
          <w:tcPr>
            <w:tcW w:w="10557" w:type="dxa"/>
            <w:gridSpan w:val="2"/>
            <w:shd w:val="clear" w:color="auto" w:fill="auto"/>
          </w:tcPr>
          <w:p w14:paraId="5A4B5178" w14:textId="460989E6"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2) Provide a narrative for Indicator </w:t>
            </w:r>
            <w:r w:rsidR="00F17ABD">
              <w:rPr>
                <w:rFonts w:ascii="Helvetica" w:hAnsi="Helvetica"/>
                <w:sz w:val="20"/>
                <w:szCs w:val="20"/>
              </w:rPr>
              <w:t>3</w:t>
            </w:r>
            <w:r w:rsidRPr="00A008FC">
              <w:rPr>
                <w:rFonts w:ascii="Helvetica" w:hAnsi="Helvetica"/>
                <w:sz w:val="20"/>
                <w:szCs w:val="20"/>
              </w:rPr>
              <w:t>.2.B(a)</w:t>
            </w:r>
          </w:p>
          <w:p w14:paraId="16814C2D" w14:textId="0BE8B69C"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*Include references to </w:t>
            </w:r>
            <w:r w:rsidR="00DF582F">
              <w:rPr>
                <w:rFonts w:ascii="Helvetica" w:hAnsi="Helvetica"/>
                <w:sz w:val="20"/>
                <w:szCs w:val="20"/>
              </w:rPr>
              <w:t>evidence</w:t>
            </w:r>
            <w:r w:rsidRPr="00A008FC">
              <w:rPr>
                <w:rFonts w:ascii="Helvetica" w:hAnsi="Helvetica"/>
                <w:sz w:val="20"/>
                <w:szCs w:val="20"/>
              </w:rPr>
              <w:t xml:space="preserve"> that support the narrative: i.e.</w:t>
            </w:r>
            <w:r w:rsidR="00445D79">
              <w:rPr>
                <w:rFonts w:ascii="Helvetica" w:hAnsi="Helvetica"/>
                <w:sz w:val="20"/>
                <w:szCs w:val="20"/>
              </w:rPr>
              <w:t>,</w:t>
            </w:r>
            <w:r w:rsidR="00544346">
              <w:rPr>
                <w:rFonts w:ascii="Helvetica" w:hAnsi="Helvetica"/>
                <w:sz w:val="20"/>
                <w:szCs w:val="20"/>
              </w:rPr>
              <w:t xml:space="preserve"> Administration Manual, Staff Handbook</w:t>
            </w:r>
            <w:r w:rsidR="00445D79">
              <w:rPr>
                <w:rFonts w:ascii="Helvetica" w:hAnsi="Helvetica"/>
                <w:sz w:val="20"/>
                <w:szCs w:val="20"/>
              </w:rPr>
              <w:t>,</w:t>
            </w:r>
            <w:r w:rsidR="00544346">
              <w:rPr>
                <w:rFonts w:ascii="Helvetica" w:hAnsi="Helvetica"/>
                <w:sz w:val="20"/>
                <w:szCs w:val="20"/>
              </w:rPr>
              <w:t xml:space="preserve"> etc.</w:t>
            </w:r>
          </w:p>
          <w:p w14:paraId="79541D2E" w14:textId="77777777" w:rsidR="002A4CAD" w:rsidRPr="00A008FC" w:rsidRDefault="002A4CAD" w:rsidP="0065110F">
            <w:pPr>
              <w:spacing w:before="40" w:after="40"/>
              <w:rPr>
                <w:rFonts w:ascii="Helvetica" w:hAnsi="Helvetica"/>
                <w:sz w:val="20"/>
                <w:szCs w:val="20"/>
              </w:rPr>
            </w:pPr>
          </w:p>
          <w:p w14:paraId="57057715" w14:textId="502D646A" w:rsidR="00110DA9" w:rsidRPr="008C0842" w:rsidRDefault="008C0842" w:rsidP="0065110F">
            <w:pPr>
              <w:spacing w:before="40" w:after="40"/>
              <w:rPr>
                <w:rFonts w:ascii="Helvetica" w:hAnsi="Helvetica"/>
                <w:color w:val="1F3864" w:themeColor="accent5" w:themeShade="80"/>
                <w:sz w:val="20"/>
                <w:szCs w:val="20"/>
              </w:rPr>
            </w:pPr>
            <w:r w:rsidRPr="008C0842">
              <w:rPr>
                <w:rFonts w:ascii="Helvetica" w:hAnsi="Helvetica"/>
                <w:color w:val="1F3864" w:themeColor="accent5" w:themeShade="80"/>
                <w:sz w:val="20"/>
                <w:szCs w:val="20"/>
              </w:rPr>
              <w:t>This is one of those indicators that requires us to take a moment</w:t>
            </w:r>
            <w:r w:rsidR="008342E1">
              <w:rPr>
                <w:rFonts w:ascii="Helvetica" w:hAnsi="Helvetica"/>
                <w:color w:val="1F3864" w:themeColor="accent5" w:themeShade="80"/>
                <w:sz w:val="20"/>
                <w:szCs w:val="20"/>
              </w:rPr>
              <w:t xml:space="preserve"> </w:t>
            </w:r>
            <w:r w:rsidRPr="008C0842">
              <w:rPr>
                <w:rFonts w:ascii="Helvetica" w:hAnsi="Helvetica"/>
                <w:color w:val="1F3864" w:themeColor="accent5" w:themeShade="80"/>
                <w:sz w:val="20"/>
                <w:szCs w:val="20"/>
              </w:rPr>
              <w:t xml:space="preserve">and ensure </w:t>
            </w:r>
            <w:r w:rsidR="008342E1">
              <w:rPr>
                <w:rFonts w:ascii="Helvetica" w:hAnsi="Helvetica"/>
                <w:color w:val="1F3864" w:themeColor="accent5" w:themeShade="80"/>
                <w:sz w:val="20"/>
                <w:szCs w:val="20"/>
              </w:rPr>
              <w:t>we are</w:t>
            </w:r>
            <w:r w:rsidRPr="008C0842">
              <w:rPr>
                <w:rFonts w:ascii="Helvetica" w:hAnsi="Helvetica"/>
                <w:color w:val="1F3864" w:themeColor="accent5" w:themeShade="80"/>
                <w:sz w:val="20"/>
                <w:szCs w:val="20"/>
              </w:rPr>
              <w:t xml:space="preserve"> staying in context. The cont</w:t>
            </w:r>
            <w:r>
              <w:rPr>
                <w:rFonts w:ascii="Helvetica" w:hAnsi="Helvetica"/>
                <w:color w:val="1F3864" w:themeColor="accent5" w:themeShade="80"/>
                <w:sz w:val="20"/>
                <w:szCs w:val="20"/>
              </w:rPr>
              <w:t>ext</w:t>
            </w:r>
            <w:r w:rsidRPr="008C0842">
              <w:rPr>
                <w:rFonts w:ascii="Helvetica" w:hAnsi="Helvetica"/>
                <w:color w:val="1F3864" w:themeColor="accent5" w:themeShade="80"/>
                <w:sz w:val="20"/>
                <w:szCs w:val="20"/>
              </w:rPr>
              <w:t xml:space="preserve"> here is </w:t>
            </w:r>
            <w:r w:rsidRPr="008C0842">
              <w:rPr>
                <w:rFonts w:ascii="Helvetica" w:hAnsi="Helvetica"/>
                <w:color w:val="1F3864" w:themeColor="accent5" w:themeShade="80"/>
                <w:sz w:val="20"/>
                <w:szCs w:val="20"/>
                <w:u w:val="single"/>
              </w:rPr>
              <w:t>the institution gathers evidence to evaluate the effectiveness of the institution</w:t>
            </w:r>
            <w:r w:rsidR="00F352D3">
              <w:rPr>
                <w:rFonts w:ascii="Helvetica" w:hAnsi="Helvetica"/>
                <w:color w:val="1F3864" w:themeColor="accent5" w:themeShade="80"/>
                <w:sz w:val="20"/>
                <w:szCs w:val="20"/>
                <w:u w:val="single"/>
              </w:rPr>
              <w:t>,</w:t>
            </w:r>
            <w:r w:rsidRPr="008C0842">
              <w:rPr>
                <w:rFonts w:ascii="Helvetica" w:hAnsi="Helvetica"/>
                <w:color w:val="1F3864" w:themeColor="accent5" w:themeShade="80"/>
                <w:sz w:val="20"/>
                <w:szCs w:val="20"/>
              </w:rPr>
              <w:t xml:space="preserve"> not the six-grade math class. We are still talking about the school</w:t>
            </w:r>
            <w:r w:rsidR="008342E1">
              <w:rPr>
                <w:rFonts w:ascii="Helvetica" w:hAnsi="Helvetica"/>
                <w:color w:val="1F3864" w:themeColor="accent5" w:themeShade="80"/>
                <w:sz w:val="20"/>
                <w:szCs w:val="20"/>
              </w:rPr>
              <w:t>’s</w:t>
            </w:r>
            <w:r w:rsidRPr="008C0842">
              <w:rPr>
                <w:rFonts w:ascii="Helvetica" w:hAnsi="Helvetica"/>
                <w:color w:val="1F3864" w:themeColor="accent5" w:themeShade="80"/>
                <w:sz w:val="20"/>
                <w:szCs w:val="20"/>
              </w:rPr>
              <w:t xml:space="preserve"> system of operation. This includes every aspect of the institution</w:t>
            </w:r>
            <w:r>
              <w:rPr>
                <w:rFonts w:ascii="Helvetica" w:hAnsi="Helvetica"/>
                <w:color w:val="1F3864" w:themeColor="accent5" w:themeShade="80"/>
                <w:sz w:val="20"/>
                <w:szCs w:val="20"/>
              </w:rPr>
              <w:t xml:space="preserve"> from</w:t>
            </w:r>
            <w:r w:rsidRPr="008C0842">
              <w:rPr>
                <w:rFonts w:ascii="Helvetica" w:hAnsi="Helvetica"/>
                <w:color w:val="1F3864" w:themeColor="accent5" w:themeShade="80"/>
                <w:sz w:val="20"/>
                <w:szCs w:val="20"/>
              </w:rPr>
              <w:t xml:space="preserve"> the </w:t>
            </w:r>
            <w:r>
              <w:rPr>
                <w:rFonts w:ascii="Helvetica" w:hAnsi="Helvetica"/>
                <w:color w:val="1F3864" w:themeColor="accent5" w:themeShade="80"/>
                <w:sz w:val="20"/>
                <w:szCs w:val="20"/>
              </w:rPr>
              <w:t>records</w:t>
            </w:r>
            <w:r w:rsidRPr="008C0842">
              <w:rPr>
                <w:rFonts w:ascii="Helvetica" w:hAnsi="Helvetica"/>
                <w:color w:val="1F3864" w:themeColor="accent5" w:themeShade="80"/>
                <w:sz w:val="20"/>
                <w:szCs w:val="20"/>
              </w:rPr>
              <w:t xml:space="preserve"> office</w:t>
            </w:r>
            <w:r>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 xml:space="preserve"> the guidance office, the admissions office, the teaching staff, the maintenance department, the coaching staff, the bus drivers</w:t>
            </w:r>
            <w:r w:rsidR="008342E1">
              <w:rPr>
                <w:rFonts w:ascii="Helvetica" w:hAnsi="Helvetica"/>
                <w:color w:val="1F3864" w:themeColor="accent5" w:themeShade="80"/>
                <w:sz w:val="20"/>
                <w:szCs w:val="20"/>
              </w:rPr>
              <w:t>. We are gathering evidence</w:t>
            </w:r>
            <w:r w:rsidRPr="008C0842">
              <w:rPr>
                <w:rFonts w:ascii="Helvetica" w:hAnsi="Helvetica"/>
                <w:color w:val="1F3864" w:themeColor="accent5" w:themeShade="80"/>
                <w:sz w:val="20"/>
                <w:szCs w:val="20"/>
              </w:rPr>
              <w:t xml:space="preserve"> </w:t>
            </w:r>
            <w:r>
              <w:rPr>
                <w:rFonts w:ascii="Helvetica" w:hAnsi="Helvetica"/>
                <w:color w:val="1F3864" w:themeColor="accent5" w:themeShade="80"/>
                <w:sz w:val="20"/>
                <w:szCs w:val="20"/>
              </w:rPr>
              <w:t xml:space="preserve">for </w:t>
            </w:r>
            <w:r w:rsidRPr="008C0842">
              <w:rPr>
                <w:rFonts w:ascii="Helvetica" w:hAnsi="Helvetica"/>
                <w:color w:val="1F3864" w:themeColor="accent5" w:themeShade="80"/>
                <w:sz w:val="20"/>
                <w:szCs w:val="20"/>
              </w:rPr>
              <w:t>every part of the institution</w:t>
            </w:r>
            <w:r w:rsidR="008342E1">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 xml:space="preserve"> </w:t>
            </w:r>
            <w:r>
              <w:rPr>
                <w:rFonts w:ascii="Helvetica" w:hAnsi="Helvetica"/>
                <w:color w:val="1F3864" w:themeColor="accent5" w:themeShade="80"/>
                <w:sz w:val="20"/>
                <w:szCs w:val="20"/>
              </w:rPr>
              <w:t xml:space="preserve">Gathering evidence </w:t>
            </w:r>
            <w:r w:rsidR="008342E1">
              <w:rPr>
                <w:rFonts w:ascii="Helvetica" w:hAnsi="Helvetica"/>
                <w:color w:val="1F3864" w:themeColor="accent5" w:themeShade="80"/>
                <w:sz w:val="20"/>
                <w:szCs w:val="20"/>
              </w:rPr>
              <w:t xml:space="preserve">will </w:t>
            </w:r>
            <w:r w:rsidRPr="008C0842">
              <w:rPr>
                <w:rFonts w:ascii="Helvetica" w:hAnsi="Helvetica"/>
                <w:color w:val="1F3864" w:themeColor="accent5" w:themeShade="80"/>
                <w:sz w:val="20"/>
                <w:szCs w:val="20"/>
              </w:rPr>
              <w:t>includ</w:t>
            </w:r>
            <w:r>
              <w:rPr>
                <w:rFonts w:ascii="Helvetica" w:hAnsi="Helvetica"/>
                <w:color w:val="1F3864" w:themeColor="accent5" w:themeShade="80"/>
                <w:sz w:val="20"/>
                <w:szCs w:val="20"/>
              </w:rPr>
              <w:t>e the</w:t>
            </w:r>
            <w:r w:rsidRPr="008C0842">
              <w:rPr>
                <w:rFonts w:ascii="Helvetica" w:hAnsi="Helvetica"/>
                <w:color w:val="1F3864" w:themeColor="accent5" w:themeShade="80"/>
                <w:sz w:val="20"/>
                <w:szCs w:val="20"/>
              </w:rPr>
              <w:t xml:space="preserve"> performance of educators and learners</w:t>
            </w:r>
            <w:r w:rsidR="008342E1">
              <w:rPr>
                <w:rFonts w:ascii="Helvetica" w:hAnsi="Helvetica"/>
                <w:color w:val="1F3864" w:themeColor="accent5" w:themeShade="80"/>
                <w:sz w:val="20"/>
                <w:szCs w:val="20"/>
              </w:rPr>
              <w:t xml:space="preserve"> </w:t>
            </w:r>
            <w:proofErr w:type="gramStart"/>
            <w:r w:rsidR="008342E1">
              <w:rPr>
                <w:rFonts w:ascii="Helvetica" w:hAnsi="Helvetica"/>
                <w:color w:val="1F3864" w:themeColor="accent5" w:themeShade="80"/>
                <w:sz w:val="20"/>
                <w:szCs w:val="20"/>
              </w:rPr>
              <w:t>in order</w:t>
            </w:r>
            <w:r w:rsidRPr="008C0842">
              <w:rPr>
                <w:rFonts w:ascii="Helvetica" w:hAnsi="Helvetica"/>
                <w:color w:val="1F3864" w:themeColor="accent5" w:themeShade="80"/>
                <w:sz w:val="20"/>
                <w:szCs w:val="20"/>
              </w:rPr>
              <w:t xml:space="preserve"> to</w:t>
            </w:r>
            <w:proofErr w:type="gramEnd"/>
            <w:r w:rsidRPr="008C0842">
              <w:rPr>
                <w:rFonts w:ascii="Helvetica" w:hAnsi="Helvetica"/>
                <w:color w:val="1F3864" w:themeColor="accent5" w:themeShade="80"/>
                <w:sz w:val="20"/>
                <w:szCs w:val="20"/>
              </w:rPr>
              <w:t xml:space="preserve"> determine i</w:t>
            </w:r>
            <w:r>
              <w:rPr>
                <w:rFonts w:ascii="Helvetica" w:hAnsi="Helvetica"/>
                <w:color w:val="1F3864" w:themeColor="accent5" w:themeShade="80"/>
                <w:sz w:val="20"/>
                <w:szCs w:val="20"/>
              </w:rPr>
              <w:t>f</w:t>
            </w:r>
            <w:r w:rsidRPr="008C0842">
              <w:rPr>
                <w:rFonts w:ascii="Helvetica" w:hAnsi="Helvetica"/>
                <w:color w:val="1F3864" w:themeColor="accent5" w:themeShade="80"/>
                <w:sz w:val="20"/>
                <w:szCs w:val="20"/>
              </w:rPr>
              <w:t xml:space="preserve"> </w:t>
            </w:r>
            <w:r>
              <w:rPr>
                <w:rFonts w:ascii="Helvetica" w:hAnsi="Helvetica"/>
                <w:color w:val="1F3864" w:themeColor="accent5" w:themeShade="80"/>
                <w:sz w:val="20"/>
                <w:szCs w:val="20"/>
              </w:rPr>
              <w:t xml:space="preserve">the institution </w:t>
            </w:r>
            <w:r w:rsidR="008342E1">
              <w:rPr>
                <w:rFonts w:ascii="Helvetica" w:hAnsi="Helvetica"/>
                <w:color w:val="1F3864" w:themeColor="accent5" w:themeShade="80"/>
                <w:sz w:val="20"/>
                <w:szCs w:val="20"/>
              </w:rPr>
              <w:t xml:space="preserve">is </w:t>
            </w:r>
            <w:r w:rsidRPr="008C0842">
              <w:rPr>
                <w:rFonts w:ascii="Helvetica" w:hAnsi="Helvetica"/>
                <w:color w:val="1F3864" w:themeColor="accent5" w:themeShade="80"/>
                <w:sz w:val="20"/>
                <w:szCs w:val="20"/>
              </w:rPr>
              <w:t>accomplishing</w:t>
            </w:r>
            <w:r>
              <w:rPr>
                <w:rFonts w:ascii="Helvetica" w:hAnsi="Helvetica"/>
                <w:color w:val="1F3864" w:themeColor="accent5" w:themeShade="80"/>
                <w:sz w:val="20"/>
                <w:szCs w:val="20"/>
              </w:rPr>
              <w:t xml:space="preserve"> i</w:t>
            </w:r>
            <w:r w:rsidRPr="008C0842">
              <w:rPr>
                <w:rFonts w:ascii="Helvetica" w:hAnsi="Helvetica"/>
                <w:color w:val="1F3864" w:themeColor="accent5" w:themeShade="80"/>
                <w:sz w:val="20"/>
                <w:szCs w:val="20"/>
              </w:rPr>
              <w:t>t</w:t>
            </w:r>
            <w:r w:rsidR="008342E1">
              <w:rPr>
                <w:rFonts w:ascii="Helvetica" w:hAnsi="Helvetica"/>
                <w:color w:val="1F3864" w:themeColor="accent5" w:themeShade="80"/>
                <w:sz w:val="20"/>
                <w:szCs w:val="20"/>
              </w:rPr>
              <w:t>s</w:t>
            </w:r>
            <w:r w:rsidRPr="008C0842">
              <w:rPr>
                <w:rFonts w:ascii="Helvetica" w:hAnsi="Helvetica"/>
                <w:color w:val="1F3864" w:themeColor="accent5" w:themeShade="80"/>
                <w:sz w:val="20"/>
                <w:szCs w:val="20"/>
              </w:rPr>
              <w:t xml:space="preserve"> stated goals</w:t>
            </w:r>
            <w:r>
              <w:rPr>
                <w:rFonts w:ascii="Helvetica" w:hAnsi="Helvetica"/>
                <w:color w:val="1F3864" w:themeColor="accent5" w:themeShade="80"/>
                <w:sz w:val="20"/>
                <w:szCs w:val="20"/>
              </w:rPr>
              <w:t>.</w:t>
            </w:r>
            <w:r w:rsidRPr="008C0842">
              <w:rPr>
                <w:rFonts w:ascii="Helvetica" w:hAnsi="Helvetica"/>
                <w:color w:val="1F3864" w:themeColor="accent5" w:themeShade="80"/>
                <w:sz w:val="20"/>
                <w:szCs w:val="20"/>
              </w:rPr>
              <w:t xml:space="preserve"> </w:t>
            </w:r>
          </w:p>
          <w:p w14:paraId="70742952" w14:textId="77777777" w:rsidR="00AF33AF" w:rsidRDefault="00AF33AF" w:rsidP="0065110F">
            <w:pPr>
              <w:spacing w:before="40" w:after="40"/>
              <w:rPr>
                <w:rFonts w:ascii="Helvetica" w:hAnsi="Helvetica"/>
                <w:sz w:val="20"/>
                <w:szCs w:val="20"/>
              </w:rPr>
            </w:pPr>
          </w:p>
          <w:p w14:paraId="4CA67229" w14:textId="730D2DB1" w:rsidR="008B14BA" w:rsidRPr="00A008FC" w:rsidRDefault="008B14BA" w:rsidP="0065110F">
            <w:pPr>
              <w:spacing w:before="40" w:after="40"/>
              <w:rPr>
                <w:rFonts w:ascii="Helvetica" w:hAnsi="Helvetica"/>
                <w:sz w:val="20"/>
                <w:szCs w:val="20"/>
              </w:rPr>
            </w:pPr>
          </w:p>
        </w:tc>
      </w:tr>
      <w:tr w:rsidR="002A4CAD" w:rsidRPr="00E57715" w14:paraId="392188E2" w14:textId="77777777" w:rsidTr="0065110F">
        <w:trPr>
          <w:trHeight w:val="263"/>
        </w:trPr>
        <w:tc>
          <w:tcPr>
            <w:tcW w:w="10557" w:type="dxa"/>
            <w:gridSpan w:val="2"/>
            <w:shd w:val="clear" w:color="auto" w:fill="DEEAF6" w:themeFill="accent1" w:themeFillTint="33"/>
          </w:tcPr>
          <w:p w14:paraId="5FED995E" w14:textId="2D7880A4" w:rsidR="002A4CAD" w:rsidRPr="00AF33AF" w:rsidRDefault="00AF33AF" w:rsidP="0065110F">
            <w:pPr>
              <w:spacing w:before="40" w:after="40"/>
              <w:rPr>
                <w:rFonts w:ascii="Times New Roman" w:hAnsi="Times New Roman" w:cs="Times New Roman"/>
                <w:sz w:val="20"/>
                <w:szCs w:val="20"/>
              </w:rPr>
            </w:pPr>
            <w:r w:rsidRPr="00AF33AF">
              <w:rPr>
                <w:rFonts w:ascii="Times New Roman" w:hAnsi="Times New Roman" w:cs="Times New Roman"/>
                <w:b/>
              </w:rPr>
              <w:t>b)</w:t>
            </w:r>
            <w:r w:rsidRPr="00AF33AF">
              <w:rPr>
                <w:rFonts w:ascii="Times New Roman" w:hAnsi="Times New Roman" w:cs="Times New Roman"/>
              </w:rPr>
              <w:t xml:space="preserve"> </w:t>
            </w:r>
            <w:r w:rsidRPr="00AF33AF">
              <w:rPr>
                <w:rFonts w:ascii="Times New Roman" w:hAnsi="Times New Roman" w:cs="Times New Roman"/>
                <w:b/>
              </w:rPr>
              <w:t>The Institution</w:t>
            </w:r>
            <w:r w:rsidRPr="00AF33AF">
              <w:rPr>
                <w:rFonts w:ascii="Times New Roman" w:hAnsi="Times New Roman" w:cs="Times New Roman"/>
              </w:rPr>
              <w:t xml:space="preserve"> </w:t>
            </w:r>
            <w:r w:rsidRPr="00AF33AF">
              <w:rPr>
                <w:rFonts w:ascii="Times New Roman" w:hAnsi="Times New Roman" w:cs="Times New Roman"/>
                <w:u w:val="single"/>
              </w:rPr>
              <w:t>provides valuable information</w:t>
            </w:r>
            <w:r w:rsidRPr="00AF33AF">
              <w:rPr>
                <w:rFonts w:ascii="Times New Roman" w:hAnsi="Times New Roman" w:cs="Times New Roman"/>
              </w:rPr>
              <w:t xml:space="preserve"> for the </w:t>
            </w:r>
            <w:r w:rsidRPr="00AF33AF">
              <w:rPr>
                <w:rFonts w:ascii="Times New Roman" w:hAnsi="Times New Roman" w:cs="Times New Roman"/>
                <w:u w:val="single"/>
              </w:rPr>
              <w:t>review and revision</w:t>
            </w:r>
            <w:r w:rsidRPr="00AF33AF">
              <w:rPr>
                <w:rFonts w:ascii="Times New Roman" w:hAnsi="Times New Roman" w:cs="Times New Roman"/>
              </w:rPr>
              <w:t xml:space="preserve"> of processes and procedures to the administration and governing authority.</w:t>
            </w:r>
          </w:p>
        </w:tc>
      </w:tr>
      <w:tr w:rsidR="002A4CAD" w:rsidRPr="00E57715" w14:paraId="47C1C716" w14:textId="77777777" w:rsidTr="0065110F">
        <w:trPr>
          <w:trHeight w:val="263"/>
        </w:trPr>
        <w:tc>
          <w:tcPr>
            <w:tcW w:w="10557" w:type="dxa"/>
            <w:gridSpan w:val="2"/>
            <w:shd w:val="clear" w:color="auto" w:fill="auto"/>
          </w:tcPr>
          <w:p w14:paraId="568D28DB" w14:textId="2AAF42BB"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D3142">
              <w:rPr>
                <w:rFonts w:ascii="Helvetica" w:hAnsi="Helvetica"/>
                <w:sz w:val="20"/>
                <w:szCs w:val="20"/>
              </w:rPr>
              <w:t>3</w:t>
            </w:r>
            <w:r w:rsidRPr="00A008FC">
              <w:rPr>
                <w:rFonts w:ascii="Helvetica" w:hAnsi="Helvetica"/>
                <w:sz w:val="20"/>
                <w:szCs w:val="20"/>
              </w:rPr>
              <w:t xml:space="preserve">.2.B(b)? </w:t>
            </w:r>
          </w:p>
          <w:p w14:paraId="006542D6" w14:textId="77777777"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3E38EEB3" w14:textId="77777777" w:rsidTr="0065110F">
        <w:trPr>
          <w:trHeight w:val="263"/>
        </w:trPr>
        <w:tc>
          <w:tcPr>
            <w:tcW w:w="10557" w:type="dxa"/>
            <w:gridSpan w:val="2"/>
            <w:shd w:val="clear" w:color="auto" w:fill="auto"/>
          </w:tcPr>
          <w:p w14:paraId="34C984C0" w14:textId="47318B56"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2) Provide a narrative for Indicator </w:t>
            </w:r>
            <w:r w:rsidR="00F17ABD">
              <w:rPr>
                <w:rFonts w:ascii="Helvetica" w:hAnsi="Helvetica"/>
                <w:sz w:val="20"/>
                <w:szCs w:val="20"/>
              </w:rPr>
              <w:t>3</w:t>
            </w:r>
            <w:r w:rsidRPr="00A008FC">
              <w:rPr>
                <w:rFonts w:ascii="Helvetica" w:hAnsi="Helvetica"/>
                <w:sz w:val="20"/>
                <w:szCs w:val="20"/>
              </w:rPr>
              <w:t>.2.B(</w:t>
            </w:r>
            <w:proofErr w:type="gramStart"/>
            <w:r w:rsidRPr="00A008FC">
              <w:rPr>
                <w:rFonts w:ascii="Helvetica" w:hAnsi="Helvetica"/>
                <w:sz w:val="20"/>
                <w:szCs w:val="20"/>
              </w:rPr>
              <w:t>b)</w:t>
            </w:r>
            <w:r w:rsidR="007E1C36">
              <w:rPr>
                <w:rFonts w:ascii="Helvetica" w:hAnsi="Helvetica"/>
                <w:sz w:val="20"/>
                <w:szCs w:val="20"/>
              </w:rPr>
              <w:t xml:space="preserve">   </w:t>
            </w:r>
            <w:proofErr w:type="gramEnd"/>
            <w:r w:rsidR="007E1C36">
              <w:rPr>
                <w:rFonts w:ascii="Helvetica" w:hAnsi="Helvetica"/>
                <w:sz w:val="20"/>
                <w:szCs w:val="20"/>
              </w:rPr>
              <w:t xml:space="preserve">  </w:t>
            </w:r>
            <w:r w:rsidRPr="00A008FC">
              <w:rPr>
                <w:rFonts w:ascii="Helvetica" w:hAnsi="Helvetica"/>
                <w:sz w:val="20"/>
                <w:szCs w:val="20"/>
              </w:rPr>
              <w:t xml:space="preserve">*Include references to </w:t>
            </w:r>
            <w:r w:rsidR="00DF582F">
              <w:rPr>
                <w:rFonts w:ascii="Helvetica" w:hAnsi="Helvetica"/>
                <w:sz w:val="20"/>
                <w:szCs w:val="20"/>
              </w:rPr>
              <w:t>evidence</w:t>
            </w:r>
            <w:r w:rsidRPr="00A008FC">
              <w:rPr>
                <w:rFonts w:ascii="Helvetica" w:hAnsi="Helvetica"/>
                <w:sz w:val="20"/>
                <w:szCs w:val="20"/>
              </w:rPr>
              <w:t xml:space="preserve"> that support the narrative</w:t>
            </w:r>
            <w:r w:rsidR="00EF500D">
              <w:rPr>
                <w:rFonts w:ascii="Helvetica" w:hAnsi="Helvetica"/>
                <w:sz w:val="20"/>
                <w:szCs w:val="20"/>
              </w:rPr>
              <w:t>.</w:t>
            </w:r>
          </w:p>
          <w:p w14:paraId="31F6844E" w14:textId="77777777" w:rsidR="002A4CAD" w:rsidRPr="00A008FC" w:rsidRDefault="002A4CAD" w:rsidP="0065110F">
            <w:pPr>
              <w:spacing w:before="40" w:after="40"/>
              <w:rPr>
                <w:rFonts w:ascii="Helvetica" w:hAnsi="Helvetica"/>
                <w:sz w:val="20"/>
                <w:szCs w:val="20"/>
              </w:rPr>
            </w:pPr>
          </w:p>
          <w:p w14:paraId="593E73E9" w14:textId="10AF9556" w:rsidR="002A4CAD" w:rsidRPr="008C0842" w:rsidRDefault="008C0842" w:rsidP="0065110F">
            <w:pPr>
              <w:spacing w:before="40" w:after="40"/>
              <w:rPr>
                <w:rFonts w:ascii="Helvetica" w:hAnsi="Helvetica"/>
                <w:bCs/>
                <w:color w:val="1F3864" w:themeColor="accent5" w:themeShade="80"/>
                <w:sz w:val="20"/>
                <w:szCs w:val="20"/>
              </w:rPr>
            </w:pPr>
            <w:r w:rsidRPr="008C0842">
              <w:rPr>
                <w:rFonts w:ascii="Helvetica" w:hAnsi="Helvetica"/>
                <w:bCs/>
                <w:color w:val="1F3864" w:themeColor="accent5" w:themeShade="80"/>
                <w:sz w:val="20"/>
                <w:szCs w:val="20"/>
              </w:rPr>
              <w:lastRenderedPageBreak/>
              <w:t xml:space="preserve">What kind of information is the administration </w:t>
            </w:r>
            <w:r>
              <w:rPr>
                <w:rFonts w:ascii="Helvetica" w:hAnsi="Helvetica"/>
                <w:bCs/>
                <w:color w:val="1F3864" w:themeColor="accent5" w:themeShade="80"/>
                <w:sz w:val="20"/>
                <w:szCs w:val="20"/>
              </w:rPr>
              <w:t xml:space="preserve">looking for and </w:t>
            </w:r>
            <w:r w:rsidRPr="008C0842">
              <w:rPr>
                <w:rFonts w:ascii="Helvetica" w:hAnsi="Helvetica"/>
                <w:bCs/>
                <w:color w:val="1F3864" w:themeColor="accent5" w:themeShade="80"/>
                <w:sz w:val="20"/>
                <w:szCs w:val="20"/>
              </w:rPr>
              <w:t xml:space="preserve">reviewing for the </w:t>
            </w:r>
            <w:r>
              <w:rPr>
                <w:rFonts w:ascii="Helvetica" w:hAnsi="Helvetica"/>
                <w:bCs/>
                <w:color w:val="1F3864" w:themeColor="accent5" w:themeShade="80"/>
                <w:sz w:val="20"/>
                <w:szCs w:val="20"/>
              </w:rPr>
              <w:t>evaluation</w:t>
            </w:r>
            <w:r w:rsidRPr="008C0842">
              <w:rPr>
                <w:rFonts w:ascii="Helvetica" w:hAnsi="Helvetica"/>
                <w:bCs/>
                <w:color w:val="1F3864" w:themeColor="accent5" w:themeShade="80"/>
                <w:sz w:val="20"/>
                <w:szCs w:val="20"/>
              </w:rPr>
              <w:t xml:space="preserve"> of </w:t>
            </w:r>
            <w:r w:rsidR="00E07CE0">
              <w:rPr>
                <w:rFonts w:ascii="Helvetica" w:hAnsi="Helvetica"/>
                <w:bCs/>
                <w:color w:val="1F3864" w:themeColor="accent5" w:themeShade="80"/>
                <w:sz w:val="20"/>
                <w:szCs w:val="20"/>
              </w:rPr>
              <w:t>its</w:t>
            </w:r>
            <w:r w:rsidRPr="008C0842">
              <w:rPr>
                <w:rFonts w:ascii="Helvetica" w:hAnsi="Helvetica"/>
                <w:bCs/>
                <w:color w:val="1F3864" w:themeColor="accent5" w:themeShade="80"/>
                <w:sz w:val="20"/>
                <w:szCs w:val="20"/>
              </w:rPr>
              <w:t xml:space="preserve"> processes and procedures</w:t>
            </w:r>
            <w:r w:rsidR="00E07CE0">
              <w:rPr>
                <w:rFonts w:ascii="Helvetica" w:hAnsi="Helvetica"/>
                <w:bCs/>
                <w:color w:val="1F3864" w:themeColor="accent5" w:themeShade="80"/>
                <w:sz w:val="20"/>
                <w:szCs w:val="20"/>
              </w:rPr>
              <w:t xml:space="preserve">? </w:t>
            </w:r>
            <w:r>
              <w:rPr>
                <w:rFonts w:ascii="Helvetica" w:hAnsi="Helvetica"/>
                <w:bCs/>
                <w:color w:val="1F3864" w:themeColor="accent5" w:themeShade="80"/>
                <w:sz w:val="20"/>
                <w:szCs w:val="20"/>
              </w:rPr>
              <w:t>T</w:t>
            </w:r>
            <w:r w:rsidRPr="008C0842">
              <w:rPr>
                <w:rFonts w:ascii="Helvetica" w:hAnsi="Helvetica"/>
                <w:bCs/>
                <w:color w:val="1F3864" w:themeColor="accent5" w:themeShade="80"/>
                <w:sz w:val="20"/>
                <w:szCs w:val="20"/>
              </w:rPr>
              <w:t xml:space="preserve">he context is our </w:t>
            </w:r>
            <w:r w:rsidRPr="008C0842">
              <w:rPr>
                <w:rFonts w:ascii="Helvetica" w:hAnsi="Helvetica"/>
                <w:bCs/>
                <w:color w:val="1F3864" w:themeColor="accent5" w:themeShade="80"/>
                <w:sz w:val="20"/>
                <w:szCs w:val="20"/>
                <w:u w:val="single"/>
              </w:rPr>
              <w:t>system of operations</w:t>
            </w:r>
            <w:r w:rsidR="00E07CE0">
              <w:rPr>
                <w:rFonts w:ascii="Helvetica" w:hAnsi="Helvetica"/>
                <w:bCs/>
                <w:color w:val="1F3864" w:themeColor="accent5" w:themeShade="80"/>
                <w:sz w:val="20"/>
                <w:szCs w:val="20"/>
              </w:rPr>
              <w:t>.</w:t>
            </w:r>
            <w:r>
              <w:rPr>
                <w:rFonts w:ascii="Helvetica" w:hAnsi="Helvetica"/>
                <w:bCs/>
                <w:color w:val="1F3864" w:themeColor="accent5" w:themeShade="80"/>
                <w:sz w:val="20"/>
                <w:szCs w:val="20"/>
              </w:rPr>
              <w:t xml:space="preserve"> </w:t>
            </w:r>
            <w:r w:rsidR="00E07CE0">
              <w:rPr>
                <w:rFonts w:ascii="Helvetica" w:hAnsi="Helvetica"/>
                <w:bCs/>
                <w:color w:val="1F3864" w:themeColor="accent5" w:themeShade="80"/>
                <w:sz w:val="20"/>
                <w:szCs w:val="20"/>
              </w:rPr>
              <w:t>W</w:t>
            </w:r>
            <w:r>
              <w:rPr>
                <w:rFonts w:ascii="Helvetica" w:hAnsi="Helvetica"/>
                <w:bCs/>
                <w:color w:val="1F3864" w:themeColor="accent5" w:themeShade="80"/>
                <w:sz w:val="20"/>
                <w:szCs w:val="20"/>
              </w:rPr>
              <w:t>e are not in the classroom yet</w:t>
            </w:r>
            <w:r w:rsidR="00E07CE0">
              <w:rPr>
                <w:rFonts w:ascii="Helvetica" w:hAnsi="Helvetica"/>
                <w:bCs/>
                <w:color w:val="1F3864" w:themeColor="accent5" w:themeShade="80"/>
                <w:sz w:val="20"/>
                <w:szCs w:val="20"/>
              </w:rPr>
              <w:t>,</w:t>
            </w:r>
            <w:r>
              <w:rPr>
                <w:rFonts w:ascii="Helvetica" w:hAnsi="Helvetica"/>
                <w:bCs/>
                <w:color w:val="1F3864" w:themeColor="accent5" w:themeShade="80"/>
                <w:sz w:val="20"/>
                <w:szCs w:val="20"/>
              </w:rPr>
              <w:t xml:space="preserve"> although the classroom is greatly affected by the efficiency of our system of operations. The information that we are gathering as an administrative team so that we can report to the governing authority show</w:t>
            </w:r>
            <w:r w:rsidR="00E07CE0">
              <w:rPr>
                <w:rFonts w:ascii="Helvetica" w:hAnsi="Helvetica"/>
                <w:bCs/>
                <w:color w:val="1F3864" w:themeColor="accent5" w:themeShade="80"/>
                <w:sz w:val="20"/>
                <w:szCs w:val="20"/>
              </w:rPr>
              <w:t>s</w:t>
            </w:r>
            <w:r>
              <w:rPr>
                <w:rFonts w:ascii="Helvetica" w:hAnsi="Helvetica"/>
                <w:bCs/>
                <w:color w:val="1F3864" w:themeColor="accent5" w:themeShade="80"/>
                <w:sz w:val="20"/>
                <w:szCs w:val="20"/>
              </w:rPr>
              <w:t xml:space="preserve"> our areas of weakness or areas of strength. </w:t>
            </w:r>
            <w:r w:rsidR="00E07CE0">
              <w:rPr>
                <w:rFonts w:ascii="Helvetica" w:hAnsi="Helvetica"/>
                <w:bCs/>
                <w:color w:val="1F3864" w:themeColor="accent5" w:themeShade="80"/>
                <w:sz w:val="20"/>
                <w:szCs w:val="20"/>
              </w:rPr>
              <w:t>This covers a</w:t>
            </w:r>
            <w:r>
              <w:rPr>
                <w:rFonts w:ascii="Helvetica" w:hAnsi="Helvetica"/>
                <w:bCs/>
                <w:color w:val="1F3864" w:themeColor="accent5" w:themeShade="80"/>
                <w:sz w:val="20"/>
                <w:szCs w:val="20"/>
              </w:rPr>
              <w:t>ny area that may need to be improved so the governing authority can take appropriate</w:t>
            </w:r>
            <w:r w:rsidR="00E07CE0">
              <w:rPr>
                <w:rFonts w:ascii="Helvetica" w:hAnsi="Helvetica"/>
                <w:bCs/>
                <w:color w:val="1F3864" w:themeColor="accent5" w:themeShade="80"/>
                <w:sz w:val="20"/>
                <w:szCs w:val="20"/>
              </w:rPr>
              <w:t xml:space="preserve"> </w:t>
            </w:r>
            <w:r>
              <w:rPr>
                <w:rFonts w:ascii="Helvetica" w:hAnsi="Helvetica"/>
                <w:bCs/>
                <w:color w:val="1F3864" w:themeColor="accent5" w:themeShade="80"/>
                <w:sz w:val="20"/>
                <w:szCs w:val="20"/>
              </w:rPr>
              <w:t>steps to provide the resources necessary to continually make our system of operations more effective.</w:t>
            </w:r>
          </w:p>
          <w:p w14:paraId="0BF12C30" w14:textId="1ECE3B71" w:rsidR="00AF33AF" w:rsidRPr="00A008FC" w:rsidRDefault="00AF33AF" w:rsidP="0065110F">
            <w:pPr>
              <w:spacing w:before="40" w:after="40"/>
              <w:rPr>
                <w:rFonts w:ascii="Helvetica" w:hAnsi="Helvetica"/>
                <w:b/>
                <w:sz w:val="20"/>
                <w:szCs w:val="20"/>
              </w:rPr>
            </w:pPr>
          </w:p>
        </w:tc>
      </w:tr>
    </w:tbl>
    <w:p w14:paraId="29236F5C" w14:textId="77777777" w:rsidR="00770421" w:rsidRPr="008B14BA" w:rsidRDefault="00770421" w:rsidP="00770421">
      <w:pPr>
        <w:rPr>
          <w:rStyle w:val="IntenseReference"/>
          <w:rFonts w:ascii="Arial" w:hAnsi="Arial" w:cs="Arial"/>
          <w:sz w:val="11"/>
          <w:szCs w:val="10"/>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110DA9" w:rsidRPr="00E57715" w14:paraId="3B7334AF" w14:textId="77777777" w:rsidTr="0065110F">
        <w:trPr>
          <w:trHeight w:val="206"/>
        </w:trPr>
        <w:tc>
          <w:tcPr>
            <w:tcW w:w="10557" w:type="dxa"/>
            <w:gridSpan w:val="2"/>
            <w:shd w:val="clear" w:color="auto" w:fill="DEEAF6"/>
          </w:tcPr>
          <w:p w14:paraId="07B63287" w14:textId="36AF1BFB" w:rsidR="00110DA9" w:rsidRDefault="0045290F" w:rsidP="0065110F">
            <w:pPr>
              <w:spacing w:before="40" w:after="40"/>
              <w:jc w:val="center"/>
              <w:rPr>
                <w:rFonts w:ascii="Helvetica" w:hAnsi="Helvetica"/>
                <w:b/>
                <w:sz w:val="20"/>
                <w:szCs w:val="20"/>
              </w:rPr>
            </w:pPr>
            <w:r>
              <w:rPr>
                <w:rFonts w:ascii="Helvetica" w:hAnsi="Helvetica"/>
                <w:b/>
                <w:sz w:val="20"/>
                <w:szCs w:val="20"/>
              </w:rPr>
              <w:t>Group</w:t>
            </w:r>
            <w:r w:rsidR="007A1FA9" w:rsidRPr="002A65B5">
              <w:rPr>
                <w:rFonts w:ascii="Helvetica" w:hAnsi="Helvetica"/>
                <w:b/>
                <w:sz w:val="20"/>
                <w:szCs w:val="20"/>
              </w:rPr>
              <w:t xml:space="preserve"> One: Leadership Oversight / Standard </w:t>
            </w:r>
            <w:r w:rsidR="007A1FA9">
              <w:rPr>
                <w:rFonts w:ascii="Helvetica" w:hAnsi="Helvetica"/>
                <w:b/>
                <w:sz w:val="20"/>
                <w:szCs w:val="20"/>
              </w:rPr>
              <w:t>Three: Leadership</w:t>
            </w:r>
          </w:p>
          <w:p w14:paraId="73BD2CF9" w14:textId="19FE602A" w:rsidR="00110DA9" w:rsidRPr="00A008FC" w:rsidRDefault="00A90EDE" w:rsidP="0065110F">
            <w:pPr>
              <w:spacing w:before="40" w:after="40"/>
              <w:rPr>
                <w:rFonts w:ascii="Helvetica" w:hAnsi="Helvetica"/>
                <w:b/>
                <w:sz w:val="20"/>
                <w:szCs w:val="20"/>
              </w:rPr>
            </w:pPr>
            <w:r>
              <w:rPr>
                <w:rFonts w:ascii="Helvetica" w:hAnsi="Helvetica"/>
                <w:b/>
                <w:sz w:val="20"/>
                <w:szCs w:val="20"/>
              </w:rPr>
              <w:t xml:space="preserve"> Indicator </w:t>
            </w:r>
            <w:r w:rsidR="007A1FA9">
              <w:rPr>
                <w:rFonts w:ascii="Helvetica" w:hAnsi="Helvetica"/>
                <w:b/>
                <w:sz w:val="20"/>
                <w:szCs w:val="20"/>
              </w:rPr>
              <w:t>3</w:t>
            </w:r>
            <w:r>
              <w:rPr>
                <w:rFonts w:ascii="Helvetica" w:hAnsi="Helvetica"/>
                <w:b/>
                <w:sz w:val="20"/>
                <w:szCs w:val="20"/>
              </w:rPr>
              <w:t>.3</w:t>
            </w:r>
            <w:r w:rsidR="007A1FA9" w:rsidRPr="00095196">
              <w:rPr>
                <w:b/>
                <w:sz w:val="22"/>
                <w:u w:val="single"/>
              </w:rPr>
              <w:t xml:space="preserve"> Stakeholder Involvement:</w:t>
            </w:r>
            <w:r w:rsidR="007A1FA9">
              <w:rPr>
                <w:b/>
                <w:sz w:val="22"/>
              </w:rPr>
              <w:br/>
            </w:r>
            <w:r w:rsidR="007A1FA9" w:rsidRPr="007A1FA9">
              <w:rPr>
                <w:bCs/>
                <w:sz w:val="22"/>
              </w:rPr>
              <w:t xml:space="preserve">Leaders engage stakeholders to support the achievement of the </w:t>
            </w:r>
            <w:r w:rsidR="00445D79">
              <w:rPr>
                <w:bCs/>
                <w:sz w:val="22"/>
              </w:rPr>
              <w:t>I</w:t>
            </w:r>
            <w:r w:rsidR="007A1FA9" w:rsidRPr="007A1FA9">
              <w:rPr>
                <w:bCs/>
                <w:sz w:val="22"/>
              </w:rPr>
              <w:t>nstitution’s purpose and direction.</w:t>
            </w:r>
          </w:p>
        </w:tc>
      </w:tr>
      <w:tr w:rsidR="00110DA9" w:rsidRPr="00E57715" w14:paraId="7D7EEBE7" w14:textId="77777777" w:rsidTr="0065110F">
        <w:trPr>
          <w:trHeight w:val="389"/>
        </w:trPr>
        <w:tc>
          <w:tcPr>
            <w:tcW w:w="1897" w:type="dxa"/>
            <w:shd w:val="clear" w:color="auto" w:fill="DEEAF6"/>
          </w:tcPr>
          <w:p w14:paraId="4DB8EA86" w14:textId="0492928E" w:rsidR="00110DA9" w:rsidRPr="00310CB8" w:rsidRDefault="00110DA9"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7D3142">
              <w:rPr>
                <w:rFonts w:ascii="Helvetica" w:hAnsi="Helvetica"/>
                <w:b/>
                <w:sz w:val="20"/>
                <w:szCs w:val="20"/>
              </w:rPr>
              <w:t>3</w:t>
            </w:r>
            <w:r w:rsidR="00A90EDE">
              <w:rPr>
                <w:rFonts w:ascii="Helvetica" w:hAnsi="Helvetica"/>
                <w:b/>
                <w:sz w:val="20"/>
                <w:szCs w:val="20"/>
              </w:rPr>
              <w:t>.</w:t>
            </w:r>
            <w:proofErr w:type="gramStart"/>
            <w:r w:rsidR="00A90EDE">
              <w:rPr>
                <w:rFonts w:ascii="Helvetica" w:hAnsi="Helvetica"/>
                <w:b/>
                <w:sz w:val="20"/>
                <w:szCs w:val="20"/>
              </w:rPr>
              <w:t>3</w:t>
            </w:r>
            <w:r w:rsidRPr="00310CB8">
              <w:rPr>
                <w:rFonts w:ascii="Helvetica" w:hAnsi="Helvetica"/>
                <w:b/>
                <w:sz w:val="20"/>
                <w:szCs w:val="20"/>
              </w:rPr>
              <w:t>.A</w:t>
            </w:r>
            <w:proofErr w:type="gramEnd"/>
          </w:p>
        </w:tc>
        <w:tc>
          <w:tcPr>
            <w:tcW w:w="8660" w:type="dxa"/>
            <w:shd w:val="clear" w:color="auto" w:fill="DEEAF6"/>
          </w:tcPr>
          <w:p w14:paraId="4A0A056C" w14:textId="5BA2D05B" w:rsidR="00110DA9" w:rsidRPr="002A65B5" w:rsidRDefault="007A1FA9" w:rsidP="0065110F">
            <w:pPr>
              <w:spacing w:before="40" w:after="40"/>
              <w:rPr>
                <w:rFonts w:ascii="Helvetica" w:hAnsi="Helvetica"/>
                <w:sz w:val="20"/>
                <w:szCs w:val="20"/>
              </w:rPr>
            </w:pPr>
            <w:r>
              <w:rPr>
                <w:rFonts w:ascii="Helvetica" w:hAnsi="Helvetica"/>
                <w:sz w:val="20"/>
                <w:szCs w:val="20"/>
              </w:rPr>
              <w:t>Formal Processes for Stakeholder Involvement</w:t>
            </w:r>
            <w:r w:rsidR="00110DA9">
              <w:rPr>
                <w:rFonts w:ascii="Helvetica" w:hAnsi="Helvetica"/>
                <w:sz w:val="20"/>
                <w:szCs w:val="20"/>
              </w:rPr>
              <w:t xml:space="preserve">     </w:t>
            </w:r>
            <w:r w:rsidR="00A90EDE">
              <w:rPr>
                <w:rFonts w:ascii="Helvetica" w:hAnsi="Helvetica"/>
                <w:sz w:val="20"/>
                <w:szCs w:val="20"/>
              </w:rPr>
              <w:t xml:space="preserve">      </w:t>
            </w:r>
            <w:r w:rsidR="00110DA9">
              <w:rPr>
                <w:rFonts w:ascii="Helvetica" w:hAnsi="Helvetica"/>
                <w:sz w:val="20"/>
                <w:szCs w:val="20"/>
              </w:rPr>
              <w:t xml:space="preserve">   </w:t>
            </w:r>
            <w:proofErr w:type="gramStart"/>
            <w:r w:rsidR="00110DA9">
              <w:rPr>
                <w:rFonts w:ascii="Helvetica" w:hAnsi="Helvetica"/>
                <w:sz w:val="20"/>
                <w:szCs w:val="20"/>
              </w:rPr>
              <w:t xml:space="preserve">   (</w:t>
            </w:r>
            <w:proofErr w:type="gramEnd"/>
            <w:r w:rsidR="00110DA9">
              <w:rPr>
                <w:rFonts w:ascii="Helvetica" w:hAnsi="Helvetica"/>
                <w:sz w:val="20"/>
                <w:szCs w:val="20"/>
              </w:rPr>
              <w:t>K-12 Accreditation Manual</w:t>
            </w:r>
            <w:r w:rsidR="00445D79">
              <w:rPr>
                <w:rFonts w:ascii="Helvetica" w:hAnsi="Helvetica"/>
                <w:sz w:val="20"/>
                <w:szCs w:val="20"/>
              </w:rPr>
              <w:t>,</w:t>
            </w:r>
            <w:r w:rsidR="00110DA9">
              <w:rPr>
                <w:rFonts w:ascii="Helvetica" w:hAnsi="Helvetica"/>
                <w:sz w:val="20"/>
                <w:szCs w:val="20"/>
              </w:rPr>
              <w:t xml:space="preserve"> </w:t>
            </w:r>
            <w:r w:rsidR="00A90EDE">
              <w:rPr>
                <w:rFonts w:ascii="Helvetica" w:hAnsi="Helvetica"/>
                <w:sz w:val="20"/>
                <w:szCs w:val="20"/>
              </w:rPr>
              <w:t xml:space="preserve">Page </w:t>
            </w:r>
            <w:r w:rsidR="00306DA2">
              <w:rPr>
                <w:rFonts w:ascii="Helvetica" w:hAnsi="Helvetica"/>
                <w:sz w:val="20"/>
                <w:szCs w:val="20"/>
              </w:rPr>
              <w:t>8</w:t>
            </w:r>
            <w:r w:rsidR="00D74EDD">
              <w:rPr>
                <w:rFonts w:ascii="Helvetica" w:hAnsi="Helvetica"/>
                <w:sz w:val="20"/>
                <w:szCs w:val="20"/>
              </w:rPr>
              <w:t>6</w:t>
            </w:r>
            <w:r w:rsidR="00110DA9">
              <w:rPr>
                <w:rFonts w:ascii="Helvetica" w:hAnsi="Helvetica"/>
                <w:sz w:val="20"/>
                <w:szCs w:val="20"/>
              </w:rPr>
              <w:t>)</w:t>
            </w:r>
          </w:p>
        </w:tc>
      </w:tr>
      <w:tr w:rsidR="00110DA9" w:rsidRPr="00A90EDE" w14:paraId="1E113EC6" w14:textId="77777777" w:rsidTr="0065110F">
        <w:trPr>
          <w:trHeight w:val="425"/>
        </w:trPr>
        <w:tc>
          <w:tcPr>
            <w:tcW w:w="10557" w:type="dxa"/>
            <w:gridSpan w:val="2"/>
            <w:shd w:val="clear" w:color="auto" w:fill="DEEAF6" w:themeFill="accent1" w:themeFillTint="33"/>
          </w:tcPr>
          <w:p w14:paraId="092CFDCC" w14:textId="47D5A91F" w:rsidR="00110DA9" w:rsidRPr="00AF33AF" w:rsidRDefault="00AF33AF" w:rsidP="00B728B8">
            <w:pPr>
              <w:spacing w:before="40" w:after="40"/>
              <w:rPr>
                <w:rFonts w:ascii="Times New Roman" w:hAnsi="Times New Roman" w:cs="Times New Roman"/>
                <w:b/>
              </w:rPr>
            </w:pPr>
            <w:r w:rsidRPr="00AF33AF">
              <w:rPr>
                <w:rFonts w:ascii="Times New Roman" w:hAnsi="Times New Roman" w:cs="Times New Roman"/>
                <w:b/>
                <w:bCs/>
              </w:rPr>
              <w:t xml:space="preserve">a) </w:t>
            </w:r>
            <w:r w:rsidRPr="00AF33AF">
              <w:rPr>
                <w:rFonts w:ascii="Times New Roman" w:hAnsi="Times New Roman" w:cs="Times New Roman"/>
                <w:b/>
              </w:rPr>
              <w:t>The Administrative Team</w:t>
            </w:r>
            <w:r w:rsidRPr="00AF33AF">
              <w:rPr>
                <w:rFonts w:ascii="Times New Roman" w:hAnsi="Times New Roman" w:cs="Times New Roman"/>
                <w:u w:val="single"/>
              </w:rPr>
              <w:t xml:space="preserve"> implements a formal program</w:t>
            </w:r>
            <w:r w:rsidRPr="00AF33AF">
              <w:rPr>
                <w:rFonts w:ascii="Times New Roman" w:hAnsi="Times New Roman" w:cs="Times New Roman"/>
              </w:rPr>
              <w:t xml:space="preserve"> that provides for </w:t>
            </w:r>
            <w:r w:rsidRPr="00AF33AF">
              <w:rPr>
                <w:rFonts w:ascii="Times New Roman" w:hAnsi="Times New Roman" w:cs="Times New Roman"/>
                <w:u w:val="single"/>
              </w:rPr>
              <w:t>meaningful roles</w:t>
            </w:r>
            <w:r w:rsidRPr="00AF33AF">
              <w:rPr>
                <w:rFonts w:ascii="Times New Roman" w:hAnsi="Times New Roman" w:cs="Times New Roman"/>
              </w:rPr>
              <w:t xml:space="preserve"> and </w:t>
            </w:r>
            <w:r w:rsidRPr="00AF33AF">
              <w:rPr>
                <w:rFonts w:ascii="Times New Roman" w:hAnsi="Times New Roman" w:cs="Times New Roman"/>
                <w:u w:val="single"/>
              </w:rPr>
              <w:t>active participation</w:t>
            </w:r>
            <w:r w:rsidRPr="00AF33AF">
              <w:rPr>
                <w:rFonts w:ascii="Times New Roman" w:hAnsi="Times New Roman" w:cs="Times New Roman"/>
              </w:rPr>
              <w:t xml:space="preserve"> of </w:t>
            </w:r>
            <w:r w:rsidRPr="00AF33AF">
              <w:rPr>
                <w:rFonts w:ascii="Times New Roman" w:hAnsi="Times New Roman" w:cs="Times New Roman"/>
                <w:u w:val="single"/>
              </w:rPr>
              <w:t>internal and external stakeholder groups,</w:t>
            </w:r>
            <w:r w:rsidRPr="00AF33AF">
              <w:rPr>
                <w:rFonts w:ascii="Times New Roman" w:hAnsi="Times New Roman" w:cs="Times New Roman"/>
              </w:rPr>
              <w:t xml:space="preserve"> which </w:t>
            </w:r>
            <w:r w:rsidRPr="00AF33AF">
              <w:rPr>
                <w:rFonts w:ascii="Times New Roman" w:hAnsi="Times New Roman" w:cs="Times New Roman"/>
                <w:u w:val="single"/>
              </w:rPr>
              <w:t>include</w:t>
            </w:r>
            <w:r w:rsidRPr="00AF33AF">
              <w:rPr>
                <w:rFonts w:ascii="Times New Roman" w:hAnsi="Times New Roman" w:cs="Times New Roman"/>
              </w:rPr>
              <w:t xml:space="preserve"> staff, students, parents, community, governmental and educational policy groups.  </w:t>
            </w:r>
          </w:p>
        </w:tc>
      </w:tr>
      <w:tr w:rsidR="00110DA9" w:rsidRPr="00A90EDE" w14:paraId="0EEE0055" w14:textId="77777777" w:rsidTr="0065110F">
        <w:trPr>
          <w:trHeight w:val="425"/>
        </w:trPr>
        <w:tc>
          <w:tcPr>
            <w:tcW w:w="10557" w:type="dxa"/>
            <w:gridSpan w:val="2"/>
            <w:shd w:val="clear" w:color="auto" w:fill="auto"/>
          </w:tcPr>
          <w:p w14:paraId="16A1E63C" w14:textId="5B2C8BF1" w:rsidR="00110DA9" w:rsidRPr="00A90EDE" w:rsidRDefault="00110DA9" w:rsidP="0065110F">
            <w:pPr>
              <w:spacing w:before="40" w:after="40"/>
              <w:rPr>
                <w:rFonts w:ascii="Helvetica" w:hAnsi="Helvetica"/>
                <w:sz w:val="20"/>
                <w:szCs w:val="20"/>
              </w:rPr>
            </w:pPr>
            <w:r w:rsidRPr="00A90EDE">
              <w:rPr>
                <w:rFonts w:ascii="Helvetica" w:hAnsi="Helvetica"/>
                <w:sz w:val="20"/>
                <w:szCs w:val="20"/>
              </w:rPr>
              <w:t>1) Which ranking best describes t</w:t>
            </w:r>
            <w:r w:rsidR="00A90EDE">
              <w:rPr>
                <w:rFonts w:ascii="Helvetica" w:hAnsi="Helvetica"/>
                <w:sz w:val="20"/>
                <w:szCs w:val="20"/>
              </w:rPr>
              <w:t xml:space="preserve">he Institution for Indicator </w:t>
            </w:r>
            <w:r w:rsidR="00F615F4">
              <w:rPr>
                <w:rFonts w:ascii="Helvetica" w:hAnsi="Helvetica"/>
                <w:sz w:val="20"/>
                <w:szCs w:val="20"/>
              </w:rPr>
              <w:t>3</w:t>
            </w:r>
            <w:r w:rsidR="00A90EDE">
              <w:rPr>
                <w:rFonts w:ascii="Helvetica" w:hAnsi="Helvetica"/>
                <w:sz w:val="20"/>
                <w:szCs w:val="20"/>
              </w:rPr>
              <w:t>.3</w:t>
            </w:r>
            <w:r w:rsidRPr="00A90EDE">
              <w:rPr>
                <w:rFonts w:ascii="Helvetica" w:hAnsi="Helvetica"/>
                <w:sz w:val="20"/>
                <w:szCs w:val="20"/>
              </w:rPr>
              <w:t xml:space="preserve">.A(a)? </w:t>
            </w:r>
          </w:p>
          <w:p w14:paraId="5C0A3707" w14:textId="77777777" w:rsidR="00110DA9" w:rsidRPr="00A90EDE" w:rsidRDefault="00110DA9" w:rsidP="0065110F">
            <w:pPr>
              <w:spacing w:before="40" w:after="40"/>
              <w:rPr>
                <w:rFonts w:ascii="Helvetica" w:hAnsi="Helvetica"/>
                <w:sz w:val="20"/>
                <w:szCs w:val="20"/>
              </w:rPr>
            </w:pPr>
            <w:r w:rsidRPr="00A90EDE">
              <w:rPr>
                <w:rFonts w:ascii="Helvetica" w:hAnsi="Helvetica"/>
                <w:sz w:val="20"/>
                <w:szCs w:val="20"/>
              </w:rPr>
              <w:t xml:space="preserve">         Highly Functional          Operational          Emerging         Not Evident</w:t>
            </w:r>
          </w:p>
        </w:tc>
      </w:tr>
      <w:tr w:rsidR="00110DA9" w:rsidRPr="00A90EDE" w14:paraId="774AE1AF" w14:textId="77777777" w:rsidTr="0065110F">
        <w:trPr>
          <w:trHeight w:val="425"/>
        </w:trPr>
        <w:tc>
          <w:tcPr>
            <w:tcW w:w="10557" w:type="dxa"/>
            <w:gridSpan w:val="2"/>
            <w:shd w:val="clear" w:color="auto" w:fill="auto"/>
          </w:tcPr>
          <w:p w14:paraId="27B6B1AA" w14:textId="71E05B9C" w:rsidR="00110DA9" w:rsidRPr="00A90EDE" w:rsidRDefault="00110DA9" w:rsidP="0065110F">
            <w:pPr>
              <w:spacing w:before="40" w:after="40"/>
              <w:rPr>
                <w:rFonts w:ascii="Helvetica" w:hAnsi="Helvetica"/>
                <w:sz w:val="20"/>
                <w:szCs w:val="20"/>
              </w:rPr>
            </w:pPr>
            <w:r w:rsidRPr="00A90EDE">
              <w:rPr>
                <w:rFonts w:ascii="Helvetica" w:hAnsi="Helvetica"/>
                <w:sz w:val="20"/>
                <w:szCs w:val="20"/>
              </w:rPr>
              <w:t>2) Provi</w:t>
            </w:r>
            <w:r w:rsidR="00A90EDE">
              <w:rPr>
                <w:rFonts w:ascii="Helvetica" w:hAnsi="Helvetica"/>
                <w:sz w:val="20"/>
                <w:szCs w:val="20"/>
              </w:rPr>
              <w:t xml:space="preserve">de a narrative for Indicator </w:t>
            </w:r>
            <w:r w:rsidR="007D3142">
              <w:rPr>
                <w:rFonts w:ascii="Helvetica" w:hAnsi="Helvetica"/>
                <w:sz w:val="20"/>
                <w:szCs w:val="20"/>
              </w:rPr>
              <w:t>3</w:t>
            </w:r>
            <w:r w:rsidR="00A90EDE">
              <w:rPr>
                <w:rFonts w:ascii="Helvetica" w:hAnsi="Helvetica"/>
                <w:sz w:val="20"/>
                <w:szCs w:val="20"/>
              </w:rPr>
              <w:t>.3</w:t>
            </w:r>
            <w:r w:rsidRPr="00A90EDE">
              <w:rPr>
                <w:rFonts w:ascii="Helvetica" w:hAnsi="Helvetica"/>
                <w:sz w:val="20"/>
                <w:szCs w:val="20"/>
              </w:rPr>
              <w:t>.A(</w:t>
            </w:r>
            <w:proofErr w:type="gramStart"/>
            <w:r w:rsidRPr="00A90EDE">
              <w:rPr>
                <w:rFonts w:ascii="Helvetica" w:hAnsi="Helvetica"/>
                <w:sz w:val="20"/>
                <w:szCs w:val="20"/>
              </w:rPr>
              <w:t>a)</w:t>
            </w:r>
            <w:r w:rsidR="007E1C36">
              <w:rPr>
                <w:rFonts w:ascii="Helvetica" w:hAnsi="Helvetica"/>
                <w:sz w:val="20"/>
                <w:szCs w:val="20"/>
              </w:rPr>
              <w:t xml:space="preserve">   </w:t>
            </w:r>
            <w:proofErr w:type="gramEnd"/>
            <w:r w:rsidR="007E1C36">
              <w:rPr>
                <w:rFonts w:ascii="Helvetica" w:hAnsi="Helvetica"/>
                <w:sz w:val="20"/>
                <w:szCs w:val="20"/>
              </w:rPr>
              <w:t xml:space="preserve">  </w:t>
            </w:r>
            <w:r w:rsidRPr="00A90EDE">
              <w:rPr>
                <w:rFonts w:ascii="Helvetica" w:hAnsi="Helvetica"/>
                <w:sz w:val="20"/>
                <w:szCs w:val="20"/>
              </w:rPr>
              <w:t xml:space="preserve">*Include references to </w:t>
            </w:r>
            <w:r w:rsidR="00DF582F">
              <w:rPr>
                <w:rFonts w:ascii="Helvetica" w:hAnsi="Helvetica"/>
                <w:sz w:val="20"/>
                <w:szCs w:val="20"/>
              </w:rPr>
              <w:t>evidence</w:t>
            </w:r>
            <w:r w:rsidRPr="00A90EDE">
              <w:rPr>
                <w:rFonts w:ascii="Helvetica" w:hAnsi="Helvetica"/>
                <w:sz w:val="20"/>
                <w:szCs w:val="20"/>
              </w:rPr>
              <w:t xml:space="preserve"> that support the narrative</w:t>
            </w:r>
            <w:r w:rsidR="007E1C36">
              <w:rPr>
                <w:rFonts w:ascii="Helvetica" w:hAnsi="Helvetica"/>
                <w:sz w:val="20"/>
                <w:szCs w:val="20"/>
              </w:rPr>
              <w:t>.</w:t>
            </w:r>
          </w:p>
          <w:p w14:paraId="26CA9642" w14:textId="77777777" w:rsidR="00110DA9" w:rsidRPr="00A90EDE" w:rsidRDefault="00110DA9" w:rsidP="0065110F">
            <w:pPr>
              <w:spacing w:before="40" w:after="40"/>
              <w:rPr>
                <w:rFonts w:ascii="Helvetica" w:hAnsi="Helvetica"/>
                <w:sz w:val="20"/>
                <w:szCs w:val="20"/>
              </w:rPr>
            </w:pPr>
          </w:p>
          <w:p w14:paraId="06C04624" w14:textId="4AE54344" w:rsidR="00E05020" w:rsidRPr="00E05020" w:rsidRDefault="00E05020" w:rsidP="0065110F">
            <w:pPr>
              <w:spacing w:before="40" w:after="40"/>
              <w:rPr>
                <w:rFonts w:ascii="Helvetica" w:hAnsi="Helvetica"/>
                <w:color w:val="1F3864" w:themeColor="accent5" w:themeShade="80"/>
                <w:sz w:val="20"/>
                <w:szCs w:val="20"/>
              </w:rPr>
            </w:pPr>
            <w:r w:rsidRPr="00E05020">
              <w:rPr>
                <w:rFonts w:ascii="Helvetica" w:hAnsi="Helvetica"/>
                <w:color w:val="1F3864" w:themeColor="accent5" w:themeShade="80"/>
                <w:sz w:val="20"/>
                <w:szCs w:val="20"/>
              </w:rPr>
              <w:t>How are we actively engaging a wide range of stakeholders? What is written down</w:t>
            </w:r>
            <w:r w:rsidR="00E07CE0">
              <w:rPr>
                <w:rFonts w:ascii="Helvetica" w:hAnsi="Helvetica"/>
                <w:color w:val="1F3864" w:themeColor="accent5" w:themeShade="80"/>
                <w:sz w:val="20"/>
                <w:szCs w:val="20"/>
              </w:rPr>
              <w:t>?</w:t>
            </w:r>
            <w:r w:rsidRPr="00E05020">
              <w:rPr>
                <w:rFonts w:ascii="Helvetica" w:hAnsi="Helvetica"/>
                <w:color w:val="1F3864" w:themeColor="accent5" w:themeShade="80"/>
                <w:sz w:val="20"/>
                <w:szCs w:val="20"/>
              </w:rPr>
              <w:t xml:space="preserve"> </w:t>
            </w:r>
            <w:r w:rsidR="00E07CE0">
              <w:rPr>
                <w:rFonts w:ascii="Helvetica" w:hAnsi="Helvetica"/>
                <w:color w:val="1F3864" w:themeColor="accent5" w:themeShade="80"/>
                <w:sz w:val="20"/>
                <w:szCs w:val="20"/>
              </w:rPr>
              <w:t>W</w:t>
            </w:r>
            <w:r w:rsidRPr="00E05020">
              <w:rPr>
                <w:rFonts w:ascii="Helvetica" w:hAnsi="Helvetica"/>
                <w:color w:val="1F3864" w:themeColor="accent5" w:themeShade="80"/>
                <w:sz w:val="20"/>
                <w:szCs w:val="20"/>
              </w:rPr>
              <w:t>hat is the follow</w:t>
            </w:r>
            <w:r w:rsidR="00E07CE0">
              <w:rPr>
                <w:rFonts w:ascii="Helvetica" w:hAnsi="Helvetica"/>
                <w:color w:val="1F3864" w:themeColor="accent5" w:themeShade="80"/>
                <w:sz w:val="20"/>
                <w:szCs w:val="20"/>
              </w:rPr>
              <w:t>-u</w:t>
            </w:r>
            <w:r w:rsidRPr="00E05020">
              <w:rPr>
                <w:rFonts w:ascii="Helvetica" w:hAnsi="Helvetica"/>
                <w:color w:val="1F3864" w:themeColor="accent5" w:themeShade="80"/>
                <w:sz w:val="20"/>
                <w:szCs w:val="20"/>
              </w:rPr>
              <w:t>p?</w:t>
            </w:r>
          </w:p>
          <w:p w14:paraId="1A26500E" w14:textId="77777777" w:rsidR="00E05020" w:rsidRPr="00E05020" w:rsidRDefault="00E05020" w:rsidP="0065110F">
            <w:pPr>
              <w:spacing w:before="40" w:after="40"/>
              <w:rPr>
                <w:rFonts w:ascii="Helvetica" w:hAnsi="Helvetica"/>
                <w:color w:val="1F3864" w:themeColor="accent5" w:themeShade="80"/>
                <w:sz w:val="20"/>
                <w:szCs w:val="20"/>
              </w:rPr>
            </w:pPr>
          </w:p>
          <w:p w14:paraId="40AF8517" w14:textId="0A43A1F7" w:rsidR="00110DA9" w:rsidRPr="00A90EDE" w:rsidRDefault="00E05020" w:rsidP="0065110F">
            <w:pPr>
              <w:spacing w:before="40" w:after="40"/>
              <w:rPr>
                <w:rFonts w:ascii="Helvetica" w:hAnsi="Helvetica"/>
                <w:sz w:val="20"/>
                <w:szCs w:val="20"/>
              </w:rPr>
            </w:pPr>
            <w:r w:rsidRPr="00E05020">
              <w:rPr>
                <w:rFonts w:ascii="Helvetica" w:hAnsi="Helvetica"/>
                <w:color w:val="1F3864" w:themeColor="accent5" w:themeShade="80"/>
                <w:sz w:val="20"/>
                <w:szCs w:val="20"/>
              </w:rPr>
              <w:t xml:space="preserve">Above is a pretty good list: staff, students, parents, and sometimes the community.  </w:t>
            </w:r>
            <w:r w:rsidR="00E07CE0">
              <w:rPr>
                <w:rFonts w:ascii="Helvetica" w:hAnsi="Helvetica"/>
                <w:color w:val="1F3864" w:themeColor="accent5" w:themeShade="80"/>
                <w:sz w:val="20"/>
                <w:szCs w:val="20"/>
              </w:rPr>
              <w:t>Some</w:t>
            </w:r>
            <w:r w:rsidRPr="00E05020">
              <w:rPr>
                <w:rFonts w:ascii="Helvetica" w:hAnsi="Helvetica"/>
                <w:color w:val="1F3864" w:themeColor="accent5" w:themeShade="80"/>
                <w:sz w:val="20"/>
                <w:szCs w:val="20"/>
              </w:rPr>
              <w:t xml:space="preserve"> outside group</w:t>
            </w:r>
            <w:r w:rsidR="00E07CE0">
              <w:rPr>
                <w:rFonts w:ascii="Helvetica" w:hAnsi="Helvetica"/>
                <w:color w:val="1F3864" w:themeColor="accent5" w:themeShade="80"/>
                <w:sz w:val="20"/>
                <w:szCs w:val="20"/>
              </w:rPr>
              <w:t>s</w:t>
            </w:r>
            <w:r w:rsidRPr="00E05020">
              <w:rPr>
                <w:rFonts w:ascii="Helvetica" w:hAnsi="Helvetica"/>
                <w:color w:val="1F3864" w:themeColor="accent5" w:themeShade="80"/>
                <w:sz w:val="20"/>
                <w:szCs w:val="20"/>
              </w:rPr>
              <w:t xml:space="preserve"> might be </w:t>
            </w:r>
            <w:r w:rsidR="00E07CE0">
              <w:rPr>
                <w:rFonts w:ascii="Helvetica" w:hAnsi="Helvetica"/>
                <w:color w:val="1F3864" w:themeColor="accent5" w:themeShade="80"/>
                <w:sz w:val="20"/>
                <w:szCs w:val="20"/>
              </w:rPr>
              <w:t xml:space="preserve">able to </w:t>
            </w:r>
            <w:r w:rsidRPr="00E05020">
              <w:rPr>
                <w:rFonts w:ascii="Helvetica" w:hAnsi="Helvetica"/>
                <w:color w:val="1F3864" w:themeColor="accent5" w:themeShade="80"/>
                <w:sz w:val="20"/>
                <w:szCs w:val="20"/>
              </w:rPr>
              <w:t>provide</w:t>
            </w:r>
            <w:r w:rsidR="00E07CE0">
              <w:rPr>
                <w:rFonts w:ascii="Helvetica" w:hAnsi="Helvetica"/>
                <w:color w:val="1F3864" w:themeColor="accent5" w:themeShade="80"/>
                <w:sz w:val="20"/>
                <w:szCs w:val="20"/>
              </w:rPr>
              <w:t xml:space="preserve"> </w:t>
            </w:r>
            <w:r w:rsidRPr="00E05020">
              <w:rPr>
                <w:rFonts w:ascii="Helvetica" w:hAnsi="Helvetica"/>
                <w:color w:val="1F3864" w:themeColor="accent5" w:themeShade="80"/>
                <w:sz w:val="20"/>
                <w:szCs w:val="20"/>
              </w:rPr>
              <w:t xml:space="preserve">student database assistance </w:t>
            </w:r>
            <w:r w:rsidR="00E07CE0">
              <w:rPr>
                <w:rFonts w:ascii="Helvetica" w:hAnsi="Helvetica"/>
                <w:color w:val="1F3864" w:themeColor="accent5" w:themeShade="80"/>
                <w:sz w:val="20"/>
                <w:szCs w:val="20"/>
              </w:rPr>
              <w:t xml:space="preserve">or </w:t>
            </w:r>
            <w:r w:rsidRPr="00E05020">
              <w:rPr>
                <w:rFonts w:ascii="Helvetica" w:hAnsi="Helvetica"/>
                <w:color w:val="1F3864" w:themeColor="accent5" w:themeShade="80"/>
                <w:sz w:val="20"/>
                <w:szCs w:val="20"/>
              </w:rPr>
              <w:t xml:space="preserve">provide </w:t>
            </w:r>
            <w:r w:rsidR="00E07CE0">
              <w:rPr>
                <w:rFonts w:ascii="Helvetica" w:hAnsi="Helvetica"/>
                <w:color w:val="1F3864" w:themeColor="accent5" w:themeShade="80"/>
                <w:sz w:val="20"/>
                <w:szCs w:val="20"/>
              </w:rPr>
              <w:t xml:space="preserve">ways </w:t>
            </w:r>
            <w:r w:rsidRPr="00E05020">
              <w:rPr>
                <w:rFonts w:ascii="Helvetica" w:hAnsi="Helvetica"/>
                <w:color w:val="1F3864" w:themeColor="accent5" w:themeShade="80"/>
                <w:sz w:val="20"/>
                <w:szCs w:val="20"/>
              </w:rPr>
              <w:t>to make your system more efficient. (For a fee of course</w:t>
            </w:r>
            <w:r w:rsidR="00E07CE0">
              <w:rPr>
                <w:rFonts w:ascii="Helvetica" w:hAnsi="Helvetica"/>
                <w:color w:val="1F3864" w:themeColor="accent5" w:themeShade="80"/>
                <w:sz w:val="20"/>
                <w:szCs w:val="20"/>
              </w:rPr>
              <w:t>.</w:t>
            </w:r>
            <w:r w:rsidRPr="00E05020">
              <w:rPr>
                <w:rFonts w:ascii="Helvetica" w:hAnsi="Helvetica"/>
                <w:color w:val="1F3864" w:themeColor="accent5" w:themeShade="80"/>
                <w:sz w:val="20"/>
                <w:szCs w:val="20"/>
              </w:rPr>
              <w:t xml:space="preserve">) There are lots of groups and organizations that are designed to provide guidance to schools both large and small. It could also be an administrator of </w:t>
            </w:r>
            <w:r w:rsidR="00E07CE0">
              <w:rPr>
                <w:rFonts w:ascii="Helvetica" w:hAnsi="Helvetica"/>
                <w:color w:val="1F3864" w:themeColor="accent5" w:themeShade="80"/>
                <w:sz w:val="20"/>
                <w:szCs w:val="20"/>
              </w:rPr>
              <w:t xml:space="preserve">a </w:t>
            </w:r>
            <w:r w:rsidRPr="00E05020">
              <w:rPr>
                <w:rFonts w:ascii="Helvetica" w:hAnsi="Helvetica"/>
                <w:color w:val="1F3864" w:themeColor="accent5" w:themeShade="80"/>
                <w:sz w:val="20"/>
                <w:szCs w:val="20"/>
              </w:rPr>
              <w:t>similar school with a similar vision. It could be some of the team members from the FCCPSA.</w:t>
            </w:r>
          </w:p>
          <w:p w14:paraId="2891AA9C" w14:textId="77777777" w:rsidR="00110DA9" w:rsidRPr="00A90EDE" w:rsidRDefault="00110DA9" w:rsidP="0065110F">
            <w:pPr>
              <w:spacing w:before="40" w:after="40"/>
              <w:rPr>
                <w:rFonts w:ascii="Helvetica" w:hAnsi="Helvetica"/>
                <w:sz w:val="20"/>
                <w:szCs w:val="20"/>
              </w:rPr>
            </w:pPr>
          </w:p>
        </w:tc>
      </w:tr>
    </w:tbl>
    <w:p w14:paraId="3E7F7A5A" w14:textId="77777777" w:rsidR="005C7A79" w:rsidRPr="00640136" w:rsidRDefault="005C7A79">
      <w:pPr>
        <w:rPr>
          <w:sz w:val="10"/>
          <w:szCs w:val="21"/>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5C7A79" w:rsidRPr="00E57715" w14:paraId="5E05D953" w14:textId="77777777" w:rsidTr="0065110F">
        <w:trPr>
          <w:trHeight w:val="206"/>
        </w:trPr>
        <w:tc>
          <w:tcPr>
            <w:tcW w:w="10557" w:type="dxa"/>
            <w:gridSpan w:val="2"/>
            <w:shd w:val="clear" w:color="auto" w:fill="DEEAF6"/>
          </w:tcPr>
          <w:p w14:paraId="6387C7D8" w14:textId="53365FD8" w:rsidR="00F615F4" w:rsidRDefault="0045290F" w:rsidP="00F615F4">
            <w:pPr>
              <w:spacing w:before="40" w:after="40"/>
              <w:jc w:val="center"/>
              <w:rPr>
                <w:rFonts w:ascii="Helvetica" w:hAnsi="Helvetica"/>
                <w:b/>
                <w:sz w:val="20"/>
                <w:szCs w:val="20"/>
              </w:rPr>
            </w:pPr>
            <w:r>
              <w:rPr>
                <w:rFonts w:ascii="Helvetica" w:hAnsi="Helvetica"/>
                <w:b/>
                <w:sz w:val="20"/>
                <w:szCs w:val="20"/>
              </w:rPr>
              <w:t>Group</w:t>
            </w:r>
            <w:r w:rsidR="00F615F4" w:rsidRPr="002A65B5">
              <w:rPr>
                <w:rFonts w:ascii="Helvetica" w:hAnsi="Helvetica"/>
                <w:b/>
                <w:sz w:val="20"/>
                <w:szCs w:val="20"/>
              </w:rPr>
              <w:t xml:space="preserve"> One: Leadership Oversight / Standard </w:t>
            </w:r>
            <w:r w:rsidR="00F615F4">
              <w:rPr>
                <w:rFonts w:ascii="Helvetica" w:hAnsi="Helvetica"/>
                <w:b/>
                <w:sz w:val="20"/>
                <w:szCs w:val="20"/>
              </w:rPr>
              <w:t>Three: Leadership</w:t>
            </w:r>
          </w:p>
          <w:p w14:paraId="61B7AA1C" w14:textId="0237C569" w:rsidR="005C7A79" w:rsidRPr="005C7A79" w:rsidRDefault="00F615F4" w:rsidP="00F615F4">
            <w:pPr>
              <w:spacing w:before="40" w:after="40"/>
              <w:rPr>
                <w:rFonts w:ascii="Helvetica" w:hAnsi="Helvetica"/>
                <w:b/>
                <w:sz w:val="20"/>
                <w:szCs w:val="20"/>
              </w:rPr>
            </w:pPr>
            <w:r>
              <w:rPr>
                <w:rFonts w:ascii="Helvetica" w:hAnsi="Helvetica"/>
                <w:b/>
                <w:sz w:val="20"/>
                <w:szCs w:val="20"/>
              </w:rPr>
              <w:t xml:space="preserve"> Indicator 3.3</w:t>
            </w:r>
            <w:r w:rsidRPr="00095196">
              <w:rPr>
                <w:b/>
                <w:sz w:val="22"/>
                <w:u w:val="single"/>
              </w:rPr>
              <w:t xml:space="preserve"> Stakeholder Involvement:</w:t>
            </w:r>
            <w:r>
              <w:rPr>
                <w:b/>
                <w:sz w:val="22"/>
              </w:rPr>
              <w:br/>
            </w:r>
            <w:r w:rsidRPr="007A1FA9">
              <w:rPr>
                <w:bCs/>
                <w:sz w:val="22"/>
              </w:rPr>
              <w:t xml:space="preserve">Leaders engage stakeholders to support the achievement of the </w:t>
            </w:r>
            <w:r w:rsidR="00DF71E0">
              <w:rPr>
                <w:bCs/>
                <w:sz w:val="22"/>
              </w:rPr>
              <w:t>I</w:t>
            </w:r>
            <w:r w:rsidRPr="007A1FA9">
              <w:rPr>
                <w:bCs/>
                <w:sz w:val="22"/>
              </w:rPr>
              <w:t>nstitution’s purpose and direction.</w:t>
            </w:r>
          </w:p>
        </w:tc>
      </w:tr>
      <w:tr w:rsidR="005C7A79" w:rsidRPr="00E57715" w14:paraId="17B8E847" w14:textId="77777777" w:rsidTr="0065110F">
        <w:trPr>
          <w:trHeight w:val="389"/>
        </w:trPr>
        <w:tc>
          <w:tcPr>
            <w:tcW w:w="1897" w:type="dxa"/>
            <w:shd w:val="clear" w:color="auto" w:fill="DEEAF6"/>
          </w:tcPr>
          <w:p w14:paraId="216F273C" w14:textId="079299DA" w:rsidR="005C7A79" w:rsidRPr="005C7A79" w:rsidRDefault="005C7A79" w:rsidP="0065110F">
            <w:pPr>
              <w:spacing w:before="40" w:after="40"/>
              <w:jc w:val="center"/>
              <w:rPr>
                <w:rStyle w:val="BookTitle"/>
                <w:rFonts w:ascii="Helvetica" w:hAnsi="Helvetica"/>
                <w:b/>
                <w:i w:val="0"/>
              </w:rPr>
            </w:pPr>
            <w:r w:rsidRPr="005C7A79">
              <w:rPr>
                <w:rStyle w:val="BookTitle"/>
                <w:rFonts w:ascii="Helvetica" w:hAnsi="Helvetica"/>
                <w:b/>
                <w:i w:val="0"/>
              </w:rPr>
              <w:t xml:space="preserve">Indicator </w:t>
            </w:r>
            <w:r w:rsidR="007D3142">
              <w:rPr>
                <w:rFonts w:ascii="Helvetica" w:hAnsi="Helvetica"/>
                <w:b/>
                <w:sz w:val="20"/>
                <w:szCs w:val="20"/>
              </w:rPr>
              <w:t>3</w:t>
            </w:r>
            <w:r w:rsidRPr="005C7A79">
              <w:rPr>
                <w:rFonts w:ascii="Helvetica" w:hAnsi="Helvetica"/>
                <w:b/>
                <w:sz w:val="20"/>
                <w:szCs w:val="20"/>
              </w:rPr>
              <w:t>.</w:t>
            </w:r>
            <w:proofErr w:type="gramStart"/>
            <w:r w:rsidRPr="005C7A79">
              <w:rPr>
                <w:rFonts w:ascii="Helvetica" w:hAnsi="Helvetica"/>
                <w:b/>
                <w:sz w:val="20"/>
                <w:szCs w:val="20"/>
              </w:rPr>
              <w:t>3.B</w:t>
            </w:r>
            <w:proofErr w:type="gramEnd"/>
          </w:p>
        </w:tc>
        <w:tc>
          <w:tcPr>
            <w:tcW w:w="8660" w:type="dxa"/>
            <w:shd w:val="clear" w:color="auto" w:fill="DEEAF6"/>
          </w:tcPr>
          <w:p w14:paraId="4040F9B8" w14:textId="396D7BC9" w:rsidR="005C7A79" w:rsidRPr="005C7A79" w:rsidRDefault="00F615F4" w:rsidP="0065110F">
            <w:pPr>
              <w:spacing w:before="40" w:after="40"/>
              <w:rPr>
                <w:rFonts w:ascii="Helvetica" w:hAnsi="Helvetica"/>
                <w:sz w:val="20"/>
                <w:szCs w:val="20"/>
              </w:rPr>
            </w:pPr>
            <w:r>
              <w:rPr>
                <w:rFonts w:ascii="Helvetica" w:hAnsi="Helvetica"/>
                <w:sz w:val="20"/>
                <w:szCs w:val="20"/>
              </w:rPr>
              <w:t xml:space="preserve">Quality of Communication                                  </w:t>
            </w:r>
            <w:r w:rsidR="005C7A79" w:rsidRPr="005C7A79">
              <w:rPr>
                <w:rFonts w:ascii="Helvetica" w:hAnsi="Helvetica"/>
                <w:sz w:val="20"/>
                <w:szCs w:val="20"/>
              </w:rPr>
              <w:t xml:space="preserve">            </w:t>
            </w:r>
            <w:proofErr w:type="gramStart"/>
            <w:r w:rsidR="005C7A79" w:rsidRPr="005C7A79">
              <w:rPr>
                <w:rFonts w:ascii="Helvetica" w:hAnsi="Helvetica"/>
                <w:sz w:val="20"/>
                <w:szCs w:val="20"/>
              </w:rPr>
              <w:t xml:space="preserve">   (</w:t>
            </w:r>
            <w:proofErr w:type="gramEnd"/>
            <w:r w:rsidR="005C7A79" w:rsidRPr="005C7A79">
              <w:rPr>
                <w:rFonts w:ascii="Helvetica" w:hAnsi="Helvetica"/>
                <w:sz w:val="20"/>
                <w:szCs w:val="20"/>
              </w:rPr>
              <w:t>K-12 Accreditation Manual</w:t>
            </w:r>
            <w:r w:rsidR="00DF71E0">
              <w:rPr>
                <w:rFonts w:ascii="Helvetica" w:hAnsi="Helvetica"/>
                <w:sz w:val="20"/>
                <w:szCs w:val="20"/>
              </w:rPr>
              <w:t>,</w:t>
            </w:r>
            <w:r w:rsidR="005C7A79" w:rsidRPr="005C7A79">
              <w:rPr>
                <w:rFonts w:ascii="Helvetica" w:hAnsi="Helvetica"/>
                <w:sz w:val="20"/>
                <w:szCs w:val="20"/>
              </w:rPr>
              <w:t xml:space="preserve"> Page </w:t>
            </w:r>
            <w:r w:rsidR="00306DA2">
              <w:rPr>
                <w:rFonts w:ascii="Helvetica" w:hAnsi="Helvetica"/>
                <w:sz w:val="20"/>
                <w:szCs w:val="20"/>
              </w:rPr>
              <w:t>8</w:t>
            </w:r>
            <w:r w:rsidR="00D74EDD">
              <w:rPr>
                <w:rFonts w:ascii="Helvetica" w:hAnsi="Helvetica"/>
                <w:sz w:val="20"/>
                <w:szCs w:val="20"/>
              </w:rPr>
              <w:t>7</w:t>
            </w:r>
            <w:r w:rsidR="005C7A79" w:rsidRPr="005C7A79">
              <w:rPr>
                <w:rFonts w:ascii="Helvetica" w:hAnsi="Helvetica"/>
                <w:sz w:val="20"/>
                <w:szCs w:val="20"/>
              </w:rPr>
              <w:t>)</w:t>
            </w:r>
          </w:p>
        </w:tc>
      </w:tr>
      <w:tr w:rsidR="005C7A79" w:rsidRPr="00A90EDE" w14:paraId="296158A8" w14:textId="77777777" w:rsidTr="0065110F">
        <w:trPr>
          <w:trHeight w:val="425"/>
        </w:trPr>
        <w:tc>
          <w:tcPr>
            <w:tcW w:w="10557" w:type="dxa"/>
            <w:gridSpan w:val="2"/>
            <w:shd w:val="clear" w:color="auto" w:fill="DEEAF6" w:themeFill="accent1" w:themeFillTint="33"/>
          </w:tcPr>
          <w:p w14:paraId="2BB3BCDE" w14:textId="1C6AF633" w:rsidR="005C7A79" w:rsidRPr="00AF33AF" w:rsidRDefault="00AF33AF" w:rsidP="00F615F4">
            <w:pPr>
              <w:rPr>
                <w:rFonts w:ascii="Times New Roman" w:hAnsi="Times New Roman" w:cs="Times New Roman"/>
                <w:b/>
              </w:rPr>
            </w:pPr>
            <w:r w:rsidRPr="00AF33AF">
              <w:rPr>
                <w:rFonts w:ascii="Times New Roman" w:hAnsi="Times New Roman" w:cs="Times New Roman"/>
                <w:b/>
              </w:rPr>
              <w:t>a)</w:t>
            </w:r>
            <w:r w:rsidRPr="00AF33AF">
              <w:rPr>
                <w:rFonts w:ascii="Times New Roman" w:hAnsi="Times New Roman" w:cs="Times New Roman"/>
              </w:rPr>
              <w:t xml:space="preserve"> </w:t>
            </w:r>
            <w:r w:rsidRPr="00AF33AF">
              <w:rPr>
                <w:rFonts w:ascii="Times New Roman" w:hAnsi="Times New Roman" w:cs="Times New Roman"/>
                <w:b/>
              </w:rPr>
              <w:t>The Administrative Team</w:t>
            </w:r>
            <w:r w:rsidRPr="00AF33AF">
              <w:rPr>
                <w:rFonts w:ascii="Times New Roman" w:hAnsi="Times New Roman" w:cs="Times New Roman"/>
                <w:u w:val="single"/>
              </w:rPr>
              <w:t xml:space="preserve"> </w:t>
            </w:r>
            <w:r w:rsidRPr="00AF33AF">
              <w:rPr>
                <w:rFonts w:ascii="Times New Roman" w:hAnsi="Times New Roman" w:cs="Times New Roman"/>
              </w:rPr>
              <w:t xml:space="preserve">consistently and </w:t>
            </w:r>
            <w:r w:rsidRPr="00AF33AF">
              <w:rPr>
                <w:rFonts w:ascii="Times New Roman" w:hAnsi="Times New Roman" w:cs="Times New Roman"/>
                <w:u w:val="single"/>
              </w:rPr>
              <w:t>deliberately enact strategies</w:t>
            </w:r>
            <w:r w:rsidRPr="00AF33AF">
              <w:rPr>
                <w:rFonts w:ascii="Times New Roman" w:hAnsi="Times New Roman" w:cs="Times New Roman"/>
              </w:rPr>
              <w:t xml:space="preserve"> that provide opportunities for two-way communication between all relevant stakeholder groups.</w:t>
            </w:r>
          </w:p>
        </w:tc>
      </w:tr>
      <w:tr w:rsidR="005C7A79" w:rsidRPr="00A90EDE" w14:paraId="505A67C8" w14:textId="77777777" w:rsidTr="0065110F">
        <w:trPr>
          <w:trHeight w:val="425"/>
        </w:trPr>
        <w:tc>
          <w:tcPr>
            <w:tcW w:w="10557" w:type="dxa"/>
            <w:gridSpan w:val="2"/>
            <w:shd w:val="clear" w:color="auto" w:fill="auto"/>
          </w:tcPr>
          <w:p w14:paraId="1692EDDD" w14:textId="3FD7373C" w:rsidR="005C7A79" w:rsidRPr="005C7A79" w:rsidRDefault="005C7A79" w:rsidP="0065110F">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F17ABD">
              <w:rPr>
                <w:rFonts w:ascii="Helvetica" w:hAnsi="Helvetica"/>
                <w:sz w:val="20"/>
                <w:szCs w:val="20"/>
              </w:rPr>
              <w:t>3</w:t>
            </w:r>
            <w:r w:rsidRPr="005C7A79">
              <w:rPr>
                <w:rFonts w:ascii="Helvetica" w:hAnsi="Helvetica"/>
                <w:sz w:val="20"/>
                <w:szCs w:val="20"/>
              </w:rPr>
              <w:t>.3.</w:t>
            </w:r>
            <w:r w:rsidR="00F17ABD">
              <w:rPr>
                <w:rFonts w:ascii="Helvetica" w:hAnsi="Helvetica"/>
                <w:sz w:val="20"/>
                <w:szCs w:val="20"/>
              </w:rPr>
              <w:t>B</w:t>
            </w:r>
            <w:r w:rsidRPr="005C7A79">
              <w:rPr>
                <w:rFonts w:ascii="Helvetica" w:hAnsi="Helvetica"/>
                <w:sz w:val="20"/>
                <w:szCs w:val="20"/>
              </w:rPr>
              <w:t xml:space="preserve">(a)? </w:t>
            </w:r>
          </w:p>
          <w:p w14:paraId="1DBC000B" w14:textId="77777777" w:rsidR="005C7A79" w:rsidRPr="005C7A79" w:rsidRDefault="005C7A79" w:rsidP="0065110F">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7127DFA4" w14:textId="77777777" w:rsidTr="0065110F">
        <w:trPr>
          <w:trHeight w:val="425"/>
        </w:trPr>
        <w:tc>
          <w:tcPr>
            <w:tcW w:w="10557" w:type="dxa"/>
            <w:gridSpan w:val="2"/>
            <w:shd w:val="clear" w:color="auto" w:fill="auto"/>
          </w:tcPr>
          <w:p w14:paraId="05A32300" w14:textId="5009E9F7" w:rsidR="005C7A79" w:rsidRPr="005C7A79" w:rsidRDefault="005C7A79" w:rsidP="0065110F">
            <w:pPr>
              <w:spacing w:before="40" w:after="40"/>
              <w:rPr>
                <w:rFonts w:ascii="Helvetica" w:hAnsi="Helvetica"/>
                <w:sz w:val="20"/>
                <w:szCs w:val="20"/>
              </w:rPr>
            </w:pPr>
            <w:r w:rsidRPr="005C7A79">
              <w:rPr>
                <w:rFonts w:ascii="Helvetica" w:hAnsi="Helvetica"/>
                <w:sz w:val="20"/>
                <w:szCs w:val="20"/>
              </w:rPr>
              <w:t xml:space="preserve">2) Provide a narrative for Indicator </w:t>
            </w:r>
            <w:r w:rsidR="007D3142">
              <w:rPr>
                <w:rFonts w:ascii="Helvetica" w:hAnsi="Helvetica"/>
                <w:sz w:val="20"/>
                <w:szCs w:val="20"/>
              </w:rPr>
              <w:t>3</w:t>
            </w:r>
            <w:r w:rsidRPr="005C7A79">
              <w:rPr>
                <w:rFonts w:ascii="Helvetica" w:hAnsi="Helvetica"/>
                <w:sz w:val="20"/>
                <w:szCs w:val="20"/>
              </w:rPr>
              <w:t>.3.</w:t>
            </w:r>
            <w:r w:rsidR="007D3142">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a)</w:t>
            </w:r>
            <w:r w:rsidR="007E1C36">
              <w:rPr>
                <w:rFonts w:ascii="Helvetica" w:hAnsi="Helvetica"/>
                <w:sz w:val="20"/>
                <w:szCs w:val="20"/>
              </w:rPr>
              <w:t xml:space="preserve">   </w:t>
            </w:r>
            <w:proofErr w:type="gramEnd"/>
            <w:r w:rsidR="007E1C36">
              <w:rPr>
                <w:rFonts w:ascii="Helvetica" w:hAnsi="Helvetica"/>
                <w:sz w:val="20"/>
                <w:szCs w:val="20"/>
              </w:rPr>
              <w:t xml:space="preserve">  </w:t>
            </w:r>
            <w:r w:rsidRPr="005C7A79">
              <w:rPr>
                <w:rFonts w:ascii="Helvetica" w:hAnsi="Helvetica"/>
                <w:sz w:val="20"/>
                <w:szCs w:val="20"/>
              </w:rPr>
              <w:t xml:space="preserve">*Include references to </w:t>
            </w:r>
            <w:r w:rsidR="00DF582F">
              <w:rPr>
                <w:rFonts w:ascii="Helvetica" w:hAnsi="Helvetica"/>
                <w:sz w:val="20"/>
                <w:szCs w:val="20"/>
              </w:rPr>
              <w:t>evidence</w:t>
            </w:r>
            <w:r w:rsidRPr="005C7A79">
              <w:rPr>
                <w:rFonts w:ascii="Helvetica" w:hAnsi="Helvetica"/>
                <w:sz w:val="20"/>
                <w:szCs w:val="20"/>
              </w:rPr>
              <w:t xml:space="preserve"> that support the narrative</w:t>
            </w:r>
            <w:r w:rsidR="007E1C36">
              <w:rPr>
                <w:rFonts w:ascii="Helvetica" w:hAnsi="Helvetica"/>
                <w:sz w:val="20"/>
                <w:szCs w:val="20"/>
              </w:rPr>
              <w:t>.</w:t>
            </w:r>
          </w:p>
          <w:p w14:paraId="5E8259B1" w14:textId="77777777" w:rsidR="005C7A79" w:rsidRPr="005C7A79" w:rsidRDefault="005C7A79" w:rsidP="0065110F">
            <w:pPr>
              <w:spacing w:before="40" w:after="40"/>
              <w:rPr>
                <w:rFonts w:ascii="Helvetica" w:hAnsi="Helvetica"/>
                <w:sz w:val="20"/>
                <w:szCs w:val="20"/>
              </w:rPr>
            </w:pPr>
          </w:p>
          <w:p w14:paraId="55A3D1E2" w14:textId="07AC4972" w:rsidR="005C7A79" w:rsidRDefault="00E05020" w:rsidP="0065110F">
            <w:pPr>
              <w:spacing w:before="40" w:after="40"/>
              <w:rPr>
                <w:rFonts w:ascii="Helvetica" w:hAnsi="Helvetica"/>
                <w:sz w:val="20"/>
                <w:szCs w:val="20"/>
              </w:rPr>
            </w:pPr>
            <w:r w:rsidRPr="00E05020">
              <w:rPr>
                <w:rFonts w:ascii="Helvetica" w:hAnsi="Helvetica"/>
                <w:color w:val="1F3864" w:themeColor="accent5" w:themeShade="80"/>
                <w:sz w:val="20"/>
                <w:szCs w:val="20"/>
              </w:rPr>
              <w:t>The standard answer here is</w:t>
            </w:r>
            <w:r w:rsidR="00E07CE0">
              <w:rPr>
                <w:rFonts w:ascii="Helvetica" w:hAnsi="Helvetica"/>
                <w:color w:val="1F3864" w:themeColor="accent5" w:themeShade="80"/>
                <w:sz w:val="20"/>
                <w:szCs w:val="20"/>
              </w:rPr>
              <w:t>:</w:t>
            </w:r>
            <w:r w:rsidRPr="00E05020">
              <w:rPr>
                <w:rFonts w:ascii="Helvetica" w:hAnsi="Helvetica"/>
                <w:color w:val="1F3864" w:themeColor="accent5" w:themeShade="80"/>
                <w:sz w:val="20"/>
                <w:szCs w:val="20"/>
              </w:rPr>
              <w:t xml:space="preserve"> </w:t>
            </w:r>
            <w:r w:rsidR="00E07CE0">
              <w:rPr>
                <w:rFonts w:ascii="Helvetica" w:hAnsi="Helvetica"/>
                <w:color w:val="1F3864" w:themeColor="accent5" w:themeShade="80"/>
                <w:sz w:val="20"/>
                <w:szCs w:val="20"/>
              </w:rPr>
              <w:t>“W</w:t>
            </w:r>
            <w:r w:rsidRPr="00E05020">
              <w:rPr>
                <w:rFonts w:ascii="Helvetica" w:hAnsi="Helvetica"/>
                <w:color w:val="1F3864" w:themeColor="accent5" w:themeShade="80"/>
                <w:sz w:val="20"/>
                <w:szCs w:val="20"/>
              </w:rPr>
              <w:t>e have an open-door policy</w:t>
            </w:r>
            <w:r w:rsidR="00E07CE0">
              <w:rPr>
                <w:rFonts w:ascii="Helvetica" w:hAnsi="Helvetica"/>
                <w:color w:val="1F3864" w:themeColor="accent5" w:themeShade="80"/>
                <w:sz w:val="20"/>
                <w:szCs w:val="20"/>
              </w:rPr>
              <w:t>.”</w:t>
            </w:r>
            <w:r w:rsidRPr="00E05020">
              <w:rPr>
                <w:rFonts w:ascii="Helvetica" w:hAnsi="Helvetica"/>
                <w:color w:val="1F3864" w:themeColor="accent5" w:themeShade="80"/>
                <w:sz w:val="20"/>
                <w:szCs w:val="20"/>
              </w:rPr>
              <w:t xml:space="preserve"> </w:t>
            </w:r>
            <w:r w:rsidR="00E07CE0">
              <w:rPr>
                <w:rFonts w:ascii="Helvetica" w:hAnsi="Helvetica"/>
                <w:color w:val="1F3864" w:themeColor="accent5" w:themeShade="80"/>
                <w:sz w:val="20"/>
                <w:szCs w:val="20"/>
              </w:rPr>
              <w:t>L</w:t>
            </w:r>
            <w:r w:rsidRPr="00E05020">
              <w:rPr>
                <w:rFonts w:ascii="Helvetica" w:hAnsi="Helvetica"/>
                <w:color w:val="1F3864" w:themeColor="accent5" w:themeShade="80"/>
                <w:sz w:val="20"/>
                <w:szCs w:val="20"/>
              </w:rPr>
              <w:t>et’s just say that that’s wonderful. It’s also not a formal policy. It would be hard to make that a deliberate act or strategy. So</w:t>
            </w:r>
            <w:r w:rsidR="00E07CE0">
              <w:rPr>
                <w:rFonts w:ascii="Helvetica" w:hAnsi="Helvetica"/>
                <w:color w:val="1F3864" w:themeColor="accent5" w:themeShade="80"/>
                <w:sz w:val="20"/>
                <w:szCs w:val="20"/>
              </w:rPr>
              <w:t>,</w:t>
            </w:r>
            <w:r w:rsidRPr="00E05020">
              <w:rPr>
                <w:rFonts w:ascii="Helvetica" w:hAnsi="Helvetica"/>
                <w:color w:val="1F3864" w:themeColor="accent5" w:themeShade="80"/>
                <w:sz w:val="20"/>
                <w:szCs w:val="20"/>
              </w:rPr>
              <w:t xml:space="preserve"> don’t give up on the open-door policy</w:t>
            </w:r>
            <w:r w:rsidR="00E07CE0">
              <w:rPr>
                <w:rFonts w:ascii="Helvetica" w:hAnsi="Helvetica"/>
                <w:color w:val="1F3864" w:themeColor="accent5" w:themeShade="80"/>
                <w:sz w:val="20"/>
                <w:szCs w:val="20"/>
              </w:rPr>
              <w:t>,</w:t>
            </w:r>
            <w:r w:rsidRPr="00E05020">
              <w:rPr>
                <w:rFonts w:ascii="Helvetica" w:hAnsi="Helvetica"/>
                <w:color w:val="1F3864" w:themeColor="accent5" w:themeShade="80"/>
                <w:sz w:val="20"/>
                <w:szCs w:val="20"/>
              </w:rPr>
              <w:t xml:space="preserve"> but expand on it </w:t>
            </w:r>
            <w:r w:rsidR="00E07CE0">
              <w:rPr>
                <w:rFonts w:ascii="Helvetica" w:hAnsi="Helvetica"/>
                <w:color w:val="1F3864" w:themeColor="accent5" w:themeShade="80"/>
                <w:sz w:val="20"/>
                <w:szCs w:val="20"/>
              </w:rPr>
              <w:t xml:space="preserve">by </w:t>
            </w:r>
            <w:r w:rsidRPr="00E05020">
              <w:rPr>
                <w:rFonts w:ascii="Helvetica" w:hAnsi="Helvetica"/>
                <w:color w:val="1F3864" w:themeColor="accent5" w:themeShade="80"/>
                <w:sz w:val="20"/>
                <w:szCs w:val="20"/>
              </w:rPr>
              <w:t>provid</w:t>
            </w:r>
            <w:r w:rsidR="00E07CE0">
              <w:rPr>
                <w:rFonts w:ascii="Helvetica" w:hAnsi="Helvetica"/>
                <w:color w:val="1F3864" w:themeColor="accent5" w:themeShade="80"/>
                <w:sz w:val="20"/>
                <w:szCs w:val="20"/>
              </w:rPr>
              <w:t>ing</w:t>
            </w:r>
            <w:r w:rsidRPr="00E05020">
              <w:rPr>
                <w:rFonts w:ascii="Helvetica" w:hAnsi="Helvetica"/>
                <w:color w:val="1F3864" w:themeColor="accent5" w:themeShade="80"/>
                <w:sz w:val="20"/>
                <w:szCs w:val="20"/>
              </w:rPr>
              <w:t xml:space="preserve"> meaningful ways for stakeholders to actively engage. Your job is to encourage that engagement</w:t>
            </w:r>
            <w:r w:rsidR="00E07CE0">
              <w:rPr>
                <w:rFonts w:ascii="Helvetica" w:hAnsi="Helvetica"/>
                <w:color w:val="1F3864" w:themeColor="accent5" w:themeShade="80"/>
                <w:sz w:val="20"/>
                <w:szCs w:val="20"/>
              </w:rPr>
              <w:t xml:space="preserve"> and</w:t>
            </w:r>
            <w:r w:rsidRPr="00E05020">
              <w:rPr>
                <w:rFonts w:ascii="Helvetica" w:hAnsi="Helvetica"/>
                <w:color w:val="1F3864" w:themeColor="accent5" w:themeShade="80"/>
                <w:sz w:val="20"/>
                <w:szCs w:val="20"/>
              </w:rPr>
              <w:t xml:space="preserve"> to provide opportunities for</w:t>
            </w:r>
            <w:r w:rsidR="00E07CE0">
              <w:rPr>
                <w:rFonts w:ascii="Helvetica" w:hAnsi="Helvetica"/>
                <w:color w:val="1F3864" w:themeColor="accent5" w:themeShade="80"/>
                <w:sz w:val="20"/>
                <w:szCs w:val="20"/>
              </w:rPr>
              <w:t xml:space="preserve"> doing so.  There can be great value in that.</w:t>
            </w:r>
            <w:r w:rsidRPr="00E05020">
              <w:rPr>
                <w:rFonts w:ascii="Helvetica" w:hAnsi="Helvetica"/>
                <w:color w:val="1F3864" w:themeColor="accent5" w:themeShade="80"/>
                <w:sz w:val="20"/>
                <w:szCs w:val="20"/>
              </w:rPr>
              <w:t xml:space="preserve"> All of which means it’s written down someplace and it’s actively followed. </w:t>
            </w:r>
          </w:p>
          <w:p w14:paraId="29B07291" w14:textId="77777777" w:rsidR="005C7A79" w:rsidRPr="005C7A79" w:rsidRDefault="005C7A79" w:rsidP="0065110F">
            <w:pPr>
              <w:spacing w:before="40" w:after="40"/>
              <w:rPr>
                <w:rFonts w:ascii="Helvetica" w:hAnsi="Helvetica"/>
                <w:sz w:val="20"/>
                <w:szCs w:val="20"/>
              </w:rPr>
            </w:pPr>
          </w:p>
        </w:tc>
      </w:tr>
      <w:tr w:rsidR="005C7A79" w:rsidRPr="00A90EDE" w14:paraId="344C6BB6" w14:textId="77777777" w:rsidTr="0065110F">
        <w:trPr>
          <w:trHeight w:val="263"/>
        </w:trPr>
        <w:tc>
          <w:tcPr>
            <w:tcW w:w="10557" w:type="dxa"/>
            <w:gridSpan w:val="2"/>
            <w:shd w:val="clear" w:color="auto" w:fill="DEEAF6" w:themeFill="accent1" w:themeFillTint="33"/>
          </w:tcPr>
          <w:p w14:paraId="21BB94E9" w14:textId="1FE37BBA" w:rsidR="005C7A79" w:rsidRPr="00AF33AF" w:rsidRDefault="00AF33AF" w:rsidP="00B728B8">
            <w:pPr>
              <w:spacing w:before="40" w:after="40"/>
              <w:rPr>
                <w:rFonts w:ascii="Times New Roman" w:hAnsi="Times New Roman" w:cs="Times New Roman"/>
                <w:sz w:val="20"/>
                <w:szCs w:val="20"/>
              </w:rPr>
            </w:pPr>
            <w:r w:rsidRPr="00AF33AF">
              <w:rPr>
                <w:rFonts w:ascii="Times New Roman" w:hAnsi="Times New Roman" w:cs="Times New Roman"/>
                <w:b/>
              </w:rPr>
              <w:lastRenderedPageBreak/>
              <w:t>b)</w:t>
            </w:r>
            <w:r w:rsidRPr="00AF33AF">
              <w:rPr>
                <w:rFonts w:ascii="Times New Roman" w:hAnsi="Times New Roman" w:cs="Times New Roman"/>
              </w:rPr>
              <w:t xml:space="preserve"> </w:t>
            </w:r>
            <w:r w:rsidRPr="00AF33AF">
              <w:rPr>
                <w:rFonts w:ascii="Times New Roman" w:hAnsi="Times New Roman" w:cs="Times New Roman"/>
                <w:b/>
              </w:rPr>
              <w:t>The Administrative Team</w:t>
            </w:r>
            <w:r w:rsidRPr="00AF33AF">
              <w:rPr>
                <w:rFonts w:ascii="Times New Roman" w:hAnsi="Times New Roman" w:cs="Times New Roman"/>
                <w:u w:val="single"/>
              </w:rPr>
              <w:t xml:space="preserve"> </w:t>
            </w:r>
            <w:r w:rsidRPr="00AF33AF">
              <w:rPr>
                <w:rFonts w:ascii="Times New Roman" w:hAnsi="Times New Roman" w:cs="Times New Roman"/>
              </w:rPr>
              <w:t xml:space="preserve">works with </w:t>
            </w:r>
            <w:r w:rsidRPr="00AF33AF">
              <w:rPr>
                <w:rFonts w:ascii="Times New Roman" w:hAnsi="Times New Roman" w:cs="Times New Roman"/>
                <w:u w:val="single"/>
              </w:rPr>
              <w:t>internal and external stakeholder groups</w:t>
            </w:r>
            <w:r w:rsidRPr="00AF33AF">
              <w:rPr>
                <w:rFonts w:ascii="Times New Roman" w:hAnsi="Times New Roman" w:cs="Times New Roman"/>
              </w:rPr>
              <w:t xml:space="preserve"> including staff, students, parents, community, governmental and educational policy groups that support the </w:t>
            </w:r>
            <w:r w:rsidRPr="00AF33AF">
              <w:rPr>
                <w:rFonts w:ascii="Times New Roman" w:hAnsi="Times New Roman" w:cs="Times New Roman"/>
                <w:u w:val="single"/>
              </w:rPr>
              <w:t>school’s purpose and direction</w:t>
            </w:r>
            <w:r w:rsidRPr="00AF33AF">
              <w:rPr>
                <w:rFonts w:ascii="Times New Roman" w:hAnsi="Times New Roman" w:cs="Times New Roman"/>
              </w:rPr>
              <w:t xml:space="preserve">.  </w:t>
            </w:r>
          </w:p>
        </w:tc>
      </w:tr>
      <w:tr w:rsidR="005C7A79" w:rsidRPr="00A90EDE" w14:paraId="0208783D" w14:textId="77777777" w:rsidTr="0065110F">
        <w:trPr>
          <w:trHeight w:val="263"/>
        </w:trPr>
        <w:tc>
          <w:tcPr>
            <w:tcW w:w="10557" w:type="dxa"/>
            <w:gridSpan w:val="2"/>
            <w:shd w:val="clear" w:color="auto" w:fill="auto"/>
          </w:tcPr>
          <w:p w14:paraId="72CD0061" w14:textId="73BD41CB" w:rsidR="005C7A79" w:rsidRPr="005C7A79" w:rsidRDefault="005C7A79" w:rsidP="0065110F">
            <w:pPr>
              <w:spacing w:before="40" w:after="40"/>
              <w:rPr>
                <w:rFonts w:ascii="Helvetica" w:hAnsi="Helvetica"/>
                <w:sz w:val="20"/>
                <w:szCs w:val="20"/>
              </w:rPr>
            </w:pPr>
            <w:r w:rsidRPr="005C7A79">
              <w:rPr>
                <w:rFonts w:ascii="Helvetica" w:hAnsi="Helvetica"/>
                <w:sz w:val="20"/>
                <w:szCs w:val="20"/>
              </w:rPr>
              <w:t xml:space="preserve">1) Which ranking best describes the Institution for Indicator </w:t>
            </w:r>
            <w:r w:rsidR="00F17ABD">
              <w:rPr>
                <w:rFonts w:ascii="Helvetica" w:hAnsi="Helvetica"/>
                <w:sz w:val="20"/>
                <w:szCs w:val="20"/>
              </w:rPr>
              <w:t>3</w:t>
            </w:r>
            <w:r w:rsidRPr="005C7A79">
              <w:rPr>
                <w:rFonts w:ascii="Helvetica" w:hAnsi="Helvetica"/>
                <w:sz w:val="20"/>
                <w:szCs w:val="20"/>
              </w:rPr>
              <w:t>.3.</w:t>
            </w:r>
            <w:r w:rsidR="00F17ABD">
              <w:rPr>
                <w:rFonts w:ascii="Helvetica" w:hAnsi="Helvetica"/>
                <w:sz w:val="20"/>
                <w:szCs w:val="20"/>
              </w:rPr>
              <w:t>B</w:t>
            </w:r>
            <w:r w:rsidRPr="005C7A79">
              <w:rPr>
                <w:rFonts w:ascii="Helvetica" w:hAnsi="Helvetica"/>
                <w:sz w:val="20"/>
                <w:szCs w:val="20"/>
              </w:rPr>
              <w:t xml:space="preserve">(b)? </w:t>
            </w:r>
          </w:p>
          <w:p w14:paraId="3D946C38" w14:textId="77777777" w:rsidR="005C7A79" w:rsidRPr="005C7A79" w:rsidRDefault="005C7A79" w:rsidP="0065110F">
            <w:pPr>
              <w:spacing w:before="40" w:after="40"/>
              <w:rPr>
                <w:rFonts w:ascii="Helvetica" w:hAnsi="Helvetica"/>
                <w:sz w:val="20"/>
                <w:szCs w:val="20"/>
              </w:rPr>
            </w:pPr>
            <w:r w:rsidRPr="005C7A79">
              <w:rPr>
                <w:rFonts w:ascii="Helvetica" w:hAnsi="Helvetica"/>
                <w:sz w:val="20"/>
                <w:szCs w:val="20"/>
              </w:rPr>
              <w:t xml:space="preserve">         Highly Functional          Operational          Emerging         Not Evident</w:t>
            </w:r>
          </w:p>
        </w:tc>
      </w:tr>
      <w:tr w:rsidR="005C7A79" w:rsidRPr="00A90EDE" w14:paraId="14216A8C" w14:textId="77777777" w:rsidTr="0065110F">
        <w:trPr>
          <w:trHeight w:val="263"/>
        </w:trPr>
        <w:tc>
          <w:tcPr>
            <w:tcW w:w="10557" w:type="dxa"/>
            <w:gridSpan w:val="2"/>
            <w:shd w:val="clear" w:color="auto" w:fill="auto"/>
          </w:tcPr>
          <w:p w14:paraId="119B6DA0" w14:textId="634547ED" w:rsidR="005C7A79" w:rsidRPr="005C7A79" w:rsidRDefault="005C7A79" w:rsidP="0065110F">
            <w:pPr>
              <w:spacing w:before="40" w:after="40"/>
              <w:rPr>
                <w:rFonts w:ascii="Helvetica" w:hAnsi="Helvetica"/>
                <w:sz w:val="20"/>
                <w:szCs w:val="20"/>
              </w:rPr>
            </w:pPr>
            <w:r w:rsidRPr="005C7A79">
              <w:rPr>
                <w:rFonts w:ascii="Helvetica" w:hAnsi="Helvetica"/>
                <w:sz w:val="20"/>
                <w:szCs w:val="20"/>
              </w:rPr>
              <w:t xml:space="preserve">2) Provide a narrative for Indicator </w:t>
            </w:r>
            <w:r w:rsidR="007D3142">
              <w:rPr>
                <w:rFonts w:ascii="Helvetica" w:hAnsi="Helvetica"/>
                <w:sz w:val="20"/>
                <w:szCs w:val="20"/>
              </w:rPr>
              <w:t>3</w:t>
            </w:r>
            <w:r w:rsidRPr="005C7A79">
              <w:rPr>
                <w:rFonts w:ascii="Helvetica" w:hAnsi="Helvetica"/>
                <w:sz w:val="20"/>
                <w:szCs w:val="20"/>
              </w:rPr>
              <w:t>.3.</w:t>
            </w:r>
            <w:r w:rsidR="007D3142">
              <w:rPr>
                <w:rFonts w:ascii="Helvetica" w:hAnsi="Helvetica"/>
                <w:sz w:val="20"/>
                <w:szCs w:val="20"/>
              </w:rPr>
              <w:t>B</w:t>
            </w:r>
            <w:r w:rsidRPr="005C7A79">
              <w:rPr>
                <w:rFonts w:ascii="Helvetica" w:hAnsi="Helvetica"/>
                <w:sz w:val="20"/>
                <w:szCs w:val="20"/>
              </w:rPr>
              <w:t>(</w:t>
            </w:r>
            <w:proofErr w:type="gramStart"/>
            <w:r w:rsidRPr="005C7A79">
              <w:rPr>
                <w:rFonts w:ascii="Helvetica" w:hAnsi="Helvetica"/>
                <w:sz w:val="20"/>
                <w:szCs w:val="20"/>
              </w:rPr>
              <w:t>b)</w:t>
            </w:r>
            <w:r w:rsidR="007E1C36">
              <w:rPr>
                <w:rFonts w:ascii="Helvetica" w:hAnsi="Helvetica"/>
                <w:sz w:val="20"/>
                <w:szCs w:val="20"/>
              </w:rPr>
              <w:t xml:space="preserve">   </w:t>
            </w:r>
            <w:proofErr w:type="gramEnd"/>
            <w:r w:rsidR="007E1C36">
              <w:rPr>
                <w:rFonts w:ascii="Helvetica" w:hAnsi="Helvetica"/>
                <w:sz w:val="20"/>
                <w:szCs w:val="20"/>
              </w:rPr>
              <w:t xml:space="preserve">  </w:t>
            </w:r>
            <w:r w:rsidRPr="005C7A79">
              <w:rPr>
                <w:rFonts w:ascii="Helvetica" w:hAnsi="Helvetica"/>
                <w:sz w:val="20"/>
                <w:szCs w:val="20"/>
              </w:rPr>
              <w:t xml:space="preserve">*Include references to </w:t>
            </w:r>
            <w:r w:rsidR="00DF582F">
              <w:rPr>
                <w:rFonts w:ascii="Helvetica" w:hAnsi="Helvetica"/>
                <w:sz w:val="20"/>
                <w:szCs w:val="20"/>
              </w:rPr>
              <w:t>evidence</w:t>
            </w:r>
            <w:r w:rsidRPr="005C7A79">
              <w:rPr>
                <w:rFonts w:ascii="Helvetica" w:hAnsi="Helvetica"/>
                <w:sz w:val="20"/>
                <w:szCs w:val="20"/>
              </w:rPr>
              <w:t xml:space="preserve"> that support the narrative</w:t>
            </w:r>
            <w:r w:rsidR="00EF500D">
              <w:rPr>
                <w:rFonts w:ascii="Helvetica" w:hAnsi="Helvetica"/>
                <w:sz w:val="20"/>
                <w:szCs w:val="20"/>
              </w:rPr>
              <w:t>.</w:t>
            </w:r>
          </w:p>
          <w:p w14:paraId="12C94841" w14:textId="77777777" w:rsidR="005C7A79" w:rsidRPr="005C7A79" w:rsidRDefault="005C7A79" w:rsidP="0065110F">
            <w:pPr>
              <w:spacing w:before="40" w:after="40"/>
              <w:rPr>
                <w:rFonts w:ascii="Helvetica" w:hAnsi="Helvetica"/>
                <w:sz w:val="20"/>
                <w:szCs w:val="20"/>
              </w:rPr>
            </w:pPr>
          </w:p>
          <w:p w14:paraId="4E03DF1B" w14:textId="4644758D" w:rsidR="005C7A79" w:rsidRPr="00E05020" w:rsidRDefault="00E05020" w:rsidP="0065110F">
            <w:pPr>
              <w:spacing w:before="40" w:after="40"/>
              <w:rPr>
                <w:rFonts w:ascii="Helvetica" w:hAnsi="Helvetica"/>
                <w:bCs/>
                <w:sz w:val="20"/>
                <w:szCs w:val="20"/>
              </w:rPr>
            </w:pPr>
            <w:r w:rsidRPr="00E05020">
              <w:rPr>
                <w:rFonts w:ascii="Helvetica" w:hAnsi="Helvetica"/>
                <w:bCs/>
                <w:color w:val="1F3864" w:themeColor="accent5" w:themeShade="80"/>
                <w:sz w:val="20"/>
                <w:szCs w:val="20"/>
              </w:rPr>
              <w:t>While we value and actively seek input from relevant stakeholders, in all that engagement we must never lose sight of the institution</w:t>
            </w:r>
            <w:r w:rsidR="00E07CE0">
              <w:rPr>
                <w:rFonts w:ascii="Helvetica" w:hAnsi="Helvetica"/>
                <w:bCs/>
                <w:color w:val="1F3864" w:themeColor="accent5" w:themeShade="80"/>
                <w:sz w:val="20"/>
                <w:szCs w:val="20"/>
              </w:rPr>
              <w:t>’s</w:t>
            </w:r>
            <w:r w:rsidRPr="00E05020">
              <w:rPr>
                <w:rFonts w:ascii="Helvetica" w:hAnsi="Helvetica"/>
                <w:bCs/>
                <w:color w:val="1F3864" w:themeColor="accent5" w:themeShade="80"/>
                <w:sz w:val="20"/>
                <w:szCs w:val="20"/>
              </w:rPr>
              <w:t xml:space="preserve"> vision and mission. A group of parents may have some wonderful ideas, but they may not be in line with the school’s purpose</w:t>
            </w:r>
            <w:r w:rsidR="00E07CE0">
              <w:rPr>
                <w:rFonts w:ascii="Helvetica" w:hAnsi="Helvetica"/>
                <w:bCs/>
                <w:color w:val="1F3864" w:themeColor="accent5" w:themeShade="80"/>
                <w:sz w:val="20"/>
                <w:szCs w:val="20"/>
              </w:rPr>
              <w:t>.</w:t>
            </w:r>
            <w:r w:rsidRPr="00E05020">
              <w:rPr>
                <w:rFonts w:ascii="Helvetica" w:hAnsi="Helvetica"/>
                <w:bCs/>
                <w:color w:val="1F3864" w:themeColor="accent5" w:themeShade="80"/>
                <w:sz w:val="20"/>
                <w:szCs w:val="20"/>
              </w:rPr>
              <w:t xml:space="preserve"> </w:t>
            </w:r>
            <w:r w:rsidR="00E07CE0">
              <w:rPr>
                <w:rFonts w:ascii="Helvetica" w:hAnsi="Helvetica"/>
                <w:bCs/>
                <w:color w:val="1F3864" w:themeColor="accent5" w:themeShade="80"/>
                <w:sz w:val="20"/>
                <w:szCs w:val="20"/>
              </w:rPr>
              <w:t>E</w:t>
            </w:r>
            <w:r w:rsidRPr="00E05020">
              <w:rPr>
                <w:rFonts w:ascii="Helvetica" w:hAnsi="Helvetica"/>
                <w:bCs/>
                <w:color w:val="1F3864" w:themeColor="accent5" w:themeShade="80"/>
                <w:sz w:val="20"/>
                <w:szCs w:val="20"/>
              </w:rPr>
              <w:t>very input from a stakeholder group, whether it’s internal staff, parents, students, or a consulting firm, must all be evaluated considering the foundational principles and purpose of the school. If they advance those principles, then we need to seek ways to incorporate those into our operations</w:t>
            </w:r>
            <w:r w:rsidR="00E07CE0">
              <w:rPr>
                <w:rFonts w:ascii="Helvetica" w:hAnsi="Helvetica"/>
                <w:bCs/>
                <w:color w:val="1F3864" w:themeColor="accent5" w:themeShade="80"/>
                <w:sz w:val="20"/>
                <w:szCs w:val="20"/>
              </w:rPr>
              <w:t>.</w:t>
            </w:r>
            <w:r w:rsidRPr="00E05020">
              <w:rPr>
                <w:rFonts w:ascii="Helvetica" w:hAnsi="Helvetica"/>
                <w:bCs/>
                <w:color w:val="1F3864" w:themeColor="accent5" w:themeShade="80"/>
                <w:sz w:val="20"/>
                <w:szCs w:val="20"/>
              </w:rPr>
              <w:t xml:space="preserve"> </w:t>
            </w:r>
            <w:r w:rsidR="00E07CE0">
              <w:rPr>
                <w:rFonts w:ascii="Helvetica" w:hAnsi="Helvetica"/>
                <w:bCs/>
                <w:color w:val="1F3864" w:themeColor="accent5" w:themeShade="80"/>
                <w:sz w:val="20"/>
                <w:szCs w:val="20"/>
              </w:rPr>
              <w:t>I</w:t>
            </w:r>
            <w:r w:rsidRPr="00E05020">
              <w:rPr>
                <w:rFonts w:ascii="Helvetica" w:hAnsi="Helvetica"/>
                <w:bCs/>
                <w:color w:val="1F3864" w:themeColor="accent5" w:themeShade="80"/>
                <w:sz w:val="20"/>
                <w:szCs w:val="20"/>
              </w:rPr>
              <w:t>f they run counter to that vision, then they do not advance.</w:t>
            </w:r>
          </w:p>
          <w:p w14:paraId="24C0D112" w14:textId="7E7982D8" w:rsidR="007E1C36" w:rsidRPr="005C7A79" w:rsidRDefault="007E1C36" w:rsidP="0065110F">
            <w:pPr>
              <w:spacing w:before="40" w:after="40"/>
              <w:rPr>
                <w:rFonts w:ascii="Helvetica" w:hAnsi="Helvetica"/>
                <w:b/>
                <w:sz w:val="20"/>
                <w:szCs w:val="20"/>
              </w:rPr>
            </w:pPr>
          </w:p>
        </w:tc>
      </w:tr>
    </w:tbl>
    <w:p w14:paraId="2D79487F" w14:textId="77777777" w:rsidR="00770421" w:rsidRPr="00AF33AF" w:rsidRDefault="00770421" w:rsidP="00770421">
      <w:pPr>
        <w:rPr>
          <w:rStyle w:val="IntenseReference"/>
          <w:rFonts w:ascii="Helvetica" w:hAnsi="Helvetica" w:cs="Arial"/>
          <w:sz w:val="10"/>
          <w:szCs w:val="10"/>
          <w:u w:val="none"/>
        </w:rPr>
      </w:pPr>
    </w:p>
    <w:p w14:paraId="7809C840" w14:textId="0F0230D6" w:rsidR="007B5435" w:rsidRPr="008D6C4B" w:rsidRDefault="007B5435" w:rsidP="007B5435">
      <w:pPr>
        <w:jc w:val="center"/>
        <w:rPr>
          <w:rFonts w:ascii="Helvetica" w:hAnsi="Helvetica" w:cs="Times New Roman"/>
          <w:color w:val="8688BD"/>
        </w:rPr>
      </w:pPr>
      <w:r w:rsidRPr="00AF33AF">
        <w:rPr>
          <w:rFonts w:ascii="Helvetica" w:hAnsi="Helvetica" w:cs="Times New Roman"/>
        </w:rPr>
        <w:t xml:space="preserve">NARRATIVE QUESTIONS: </w:t>
      </w:r>
      <w:r w:rsidR="0045290F" w:rsidRPr="00AF33AF">
        <w:rPr>
          <w:rFonts w:ascii="Helvetica" w:hAnsi="Helvetica" w:cs="Times New Roman"/>
        </w:rPr>
        <w:t>GROUP</w:t>
      </w:r>
      <w:r w:rsidRPr="00AF33AF">
        <w:rPr>
          <w:rFonts w:ascii="Helvetica" w:hAnsi="Helvetica" w:cs="Times New Roman"/>
        </w:rPr>
        <w:t xml:space="preserve"> ONE: STANDARD </w:t>
      </w:r>
      <w:r w:rsidR="00884969" w:rsidRPr="00AF33AF">
        <w:rPr>
          <w:rFonts w:ascii="Helvetica" w:hAnsi="Helvetica" w:cs="Times New Roman"/>
        </w:rPr>
        <w:t>THREE</w:t>
      </w:r>
      <w:r w:rsidRPr="00AF33AF">
        <w:rPr>
          <w:rFonts w:ascii="Helvetica" w:hAnsi="Helvetica" w:cs="Times New Roman"/>
        </w:rPr>
        <w:t xml:space="preserve">: </w:t>
      </w:r>
      <w:r w:rsidR="00884969" w:rsidRPr="00AF33AF">
        <w:rPr>
          <w:rFonts w:ascii="Helvetica" w:hAnsi="Helvetica" w:cs="Times New Roman"/>
        </w:rPr>
        <w:t>LEADERSHIP</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7673"/>
      </w:tblGrid>
      <w:tr w:rsidR="007B5435" w:rsidRPr="00E57715" w14:paraId="74EF0BB9" w14:textId="77777777" w:rsidTr="00884969">
        <w:trPr>
          <w:trHeight w:val="755"/>
        </w:trPr>
        <w:tc>
          <w:tcPr>
            <w:tcW w:w="3037" w:type="dxa"/>
            <w:shd w:val="clear" w:color="auto" w:fill="DEEAF6"/>
          </w:tcPr>
          <w:p w14:paraId="34358CDB" w14:textId="0B360AE6" w:rsidR="007B5435" w:rsidRPr="00D43F67" w:rsidRDefault="007B5435"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AF33AF">
              <w:rPr>
                <w:rFonts w:ascii="Times New Roman" w:hAnsi="Times New Roman" w:cs="Times New Roman"/>
                <w:bCs/>
                <w:smallCaps/>
                <w:szCs w:val="28"/>
              </w:rPr>
              <w:t>8</w:t>
            </w:r>
            <w:r w:rsidR="00D74EDD">
              <w:rPr>
                <w:rFonts w:ascii="Times New Roman" w:hAnsi="Times New Roman" w:cs="Times New Roman"/>
                <w:bCs/>
                <w:smallCaps/>
                <w:szCs w:val="28"/>
              </w:rPr>
              <w:t>9</w:t>
            </w:r>
          </w:p>
          <w:p w14:paraId="0569859A" w14:textId="77777777" w:rsidR="007B5435" w:rsidRPr="00781AC3" w:rsidRDefault="007B5435" w:rsidP="0065110F">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7673" w:type="dxa"/>
            <w:shd w:val="clear" w:color="auto" w:fill="DEEAF6"/>
          </w:tcPr>
          <w:p w14:paraId="3C3728D5" w14:textId="559BF891" w:rsidR="007B5435"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45290F">
              <w:rPr>
                <w:rFonts w:ascii="Times New Roman" w:hAnsi="Times New Roman" w:cs="Times New Roman"/>
                <w:smallCaps/>
                <w:sz w:val="28"/>
                <w:szCs w:val="28"/>
              </w:rPr>
              <w:t>Group</w:t>
            </w:r>
            <w:r>
              <w:rPr>
                <w:rFonts w:ascii="Times New Roman" w:hAnsi="Times New Roman" w:cs="Times New Roman"/>
                <w:smallCaps/>
                <w:sz w:val="28"/>
                <w:szCs w:val="28"/>
              </w:rPr>
              <w:t xml:space="preserve">, Standard </w:t>
            </w:r>
            <w:r w:rsidR="00884969">
              <w:rPr>
                <w:rFonts w:ascii="Times New Roman" w:hAnsi="Times New Roman" w:cs="Times New Roman"/>
                <w:smallCaps/>
                <w:sz w:val="28"/>
                <w:szCs w:val="28"/>
              </w:rPr>
              <w:t>Three Leadership</w:t>
            </w:r>
          </w:p>
          <w:p w14:paraId="2B263C96" w14:textId="77777777" w:rsidR="007B5435" w:rsidRPr="00781AC3"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884969">
        <w:trPr>
          <w:trHeight w:val="755"/>
        </w:trPr>
        <w:tc>
          <w:tcPr>
            <w:tcW w:w="3037" w:type="dxa"/>
            <w:shd w:val="clear" w:color="auto" w:fill="auto"/>
          </w:tcPr>
          <w:p w14:paraId="11A1B21E" w14:textId="60541055" w:rsidR="007B5435" w:rsidRPr="00440B58" w:rsidRDefault="007D3142" w:rsidP="0065110F">
            <w:pPr>
              <w:rPr>
                <w:rStyle w:val="BookTitle"/>
                <w:b/>
                <w:bCs/>
                <w:smallCaps/>
                <w:spacing w:val="40"/>
                <w:sz w:val="22"/>
              </w:rPr>
            </w:pPr>
            <w:r>
              <w:rPr>
                <w:rFonts w:ascii="Times New Roman" w:hAnsi="Times New Roman" w:cs="Times New Roman"/>
                <w:b/>
                <w:i/>
                <w:sz w:val="22"/>
              </w:rPr>
              <w:t>3</w:t>
            </w:r>
            <w:r w:rsidR="007B5435" w:rsidRPr="00CE00C5">
              <w:rPr>
                <w:rFonts w:ascii="Times New Roman" w:hAnsi="Times New Roman" w:cs="Times New Roman"/>
                <w:b/>
                <w:i/>
                <w:sz w:val="22"/>
              </w:rPr>
              <w:t xml:space="preserve">.1: </w:t>
            </w:r>
            <w:r>
              <w:rPr>
                <w:i/>
              </w:rPr>
              <w:t>How do you choose professional development options for your staff, and how do you determine their effectiveness in the classroom?</w:t>
            </w:r>
          </w:p>
        </w:tc>
        <w:tc>
          <w:tcPr>
            <w:tcW w:w="7673" w:type="dxa"/>
            <w:shd w:val="clear" w:color="auto" w:fill="auto"/>
          </w:tcPr>
          <w:p w14:paraId="033AF0C2" w14:textId="77777777" w:rsidR="007B5435" w:rsidRDefault="007B5435" w:rsidP="0065110F">
            <w:pPr>
              <w:spacing w:before="40" w:after="40"/>
              <w:rPr>
                <w:rFonts w:ascii="Times New Roman" w:hAnsi="Times New Roman" w:cs="Times New Roman"/>
              </w:rPr>
            </w:pPr>
          </w:p>
          <w:p w14:paraId="0732FD60" w14:textId="77777777" w:rsidR="007B5435" w:rsidRDefault="007B5435" w:rsidP="0065110F">
            <w:pPr>
              <w:spacing w:before="40" w:after="40"/>
              <w:rPr>
                <w:rFonts w:ascii="Times New Roman" w:hAnsi="Times New Roman" w:cs="Times New Roman"/>
              </w:rPr>
            </w:pPr>
          </w:p>
          <w:p w14:paraId="4A2EF683" w14:textId="77777777" w:rsidR="007B5435" w:rsidRDefault="007B5435" w:rsidP="0065110F">
            <w:pPr>
              <w:spacing w:before="40" w:after="40"/>
              <w:rPr>
                <w:rFonts w:ascii="Times New Roman" w:hAnsi="Times New Roman" w:cs="Times New Roman"/>
              </w:rPr>
            </w:pPr>
          </w:p>
          <w:p w14:paraId="06B3D7A0" w14:textId="77777777" w:rsidR="007B5435" w:rsidRDefault="007B5435" w:rsidP="0065110F">
            <w:pPr>
              <w:spacing w:before="40" w:after="40"/>
              <w:rPr>
                <w:rFonts w:ascii="Times New Roman" w:hAnsi="Times New Roman" w:cs="Times New Roman"/>
              </w:rPr>
            </w:pPr>
          </w:p>
          <w:p w14:paraId="3C63C9BA" w14:textId="77777777" w:rsidR="007B5435" w:rsidRDefault="007B5435" w:rsidP="0065110F">
            <w:pPr>
              <w:spacing w:before="40" w:after="40"/>
              <w:rPr>
                <w:rFonts w:ascii="Times New Roman" w:hAnsi="Times New Roman" w:cs="Times New Roman"/>
              </w:rPr>
            </w:pPr>
          </w:p>
          <w:p w14:paraId="5B3EABAD" w14:textId="1C04B089" w:rsidR="007B5435" w:rsidRDefault="007B5435" w:rsidP="0065110F">
            <w:pPr>
              <w:spacing w:before="40" w:after="40"/>
              <w:rPr>
                <w:rFonts w:ascii="Times New Roman" w:hAnsi="Times New Roman" w:cs="Times New Roman"/>
              </w:rPr>
            </w:pPr>
          </w:p>
          <w:p w14:paraId="7AF536A2" w14:textId="2C3DCDE7" w:rsidR="007D3142" w:rsidRDefault="007D3142" w:rsidP="0065110F">
            <w:pPr>
              <w:spacing w:before="40" w:after="40"/>
              <w:rPr>
                <w:rFonts w:ascii="Times New Roman" w:hAnsi="Times New Roman" w:cs="Times New Roman"/>
              </w:rPr>
            </w:pPr>
          </w:p>
          <w:p w14:paraId="2E36379D" w14:textId="71005CB2" w:rsidR="007D3142" w:rsidRDefault="007D3142" w:rsidP="0065110F">
            <w:pPr>
              <w:spacing w:before="40" w:after="40"/>
              <w:rPr>
                <w:rFonts w:ascii="Times New Roman" w:hAnsi="Times New Roman" w:cs="Times New Roman"/>
              </w:rPr>
            </w:pPr>
          </w:p>
          <w:p w14:paraId="35F110A0" w14:textId="7C179C9E" w:rsidR="007D3142" w:rsidRDefault="007D3142" w:rsidP="0065110F">
            <w:pPr>
              <w:spacing w:before="40" w:after="40"/>
              <w:rPr>
                <w:rFonts w:ascii="Times New Roman" w:hAnsi="Times New Roman" w:cs="Times New Roman"/>
              </w:rPr>
            </w:pPr>
          </w:p>
          <w:p w14:paraId="30E05914" w14:textId="77777777" w:rsidR="007D3142" w:rsidRDefault="007D3142" w:rsidP="0065110F">
            <w:pPr>
              <w:spacing w:before="40" w:after="40"/>
              <w:rPr>
                <w:rFonts w:ascii="Times New Roman" w:hAnsi="Times New Roman" w:cs="Times New Roman"/>
              </w:rPr>
            </w:pPr>
          </w:p>
          <w:p w14:paraId="393F29A6" w14:textId="77777777" w:rsidR="007B5435" w:rsidRDefault="007B5435" w:rsidP="0065110F">
            <w:pPr>
              <w:spacing w:before="40" w:after="40"/>
              <w:rPr>
                <w:rFonts w:ascii="Times New Roman" w:hAnsi="Times New Roman" w:cs="Times New Roman"/>
              </w:rPr>
            </w:pPr>
          </w:p>
          <w:p w14:paraId="472DA8F6" w14:textId="77777777" w:rsidR="007B5435" w:rsidRDefault="007B5435" w:rsidP="0065110F">
            <w:pPr>
              <w:spacing w:before="40" w:after="40"/>
              <w:rPr>
                <w:rFonts w:ascii="Times New Roman" w:hAnsi="Times New Roman" w:cs="Times New Roman"/>
              </w:rPr>
            </w:pPr>
          </w:p>
          <w:p w14:paraId="3DB7AF2C" w14:textId="5A0DB68B" w:rsidR="007B5435" w:rsidRDefault="007B5435" w:rsidP="0065110F">
            <w:pPr>
              <w:spacing w:before="40" w:after="40"/>
              <w:rPr>
                <w:rFonts w:ascii="Times New Roman" w:hAnsi="Times New Roman" w:cs="Times New Roman"/>
              </w:rPr>
            </w:pPr>
          </w:p>
          <w:p w14:paraId="5B20CBBC" w14:textId="77777777" w:rsidR="007D3142" w:rsidRDefault="007D3142" w:rsidP="0065110F">
            <w:pPr>
              <w:spacing w:before="40" w:after="40"/>
              <w:rPr>
                <w:rFonts w:ascii="Times New Roman" w:hAnsi="Times New Roman" w:cs="Times New Roman"/>
              </w:rPr>
            </w:pPr>
          </w:p>
          <w:p w14:paraId="4AC8019A" w14:textId="77777777" w:rsidR="007B5435" w:rsidRDefault="007B5435" w:rsidP="0065110F">
            <w:pPr>
              <w:spacing w:before="40" w:after="40"/>
              <w:rPr>
                <w:rFonts w:ascii="Times New Roman" w:hAnsi="Times New Roman" w:cs="Times New Roman"/>
              </w:rPr>
            </w:pPr>
          </w:p>
          <w:p w14:paraId="75F249E2" w14:textId="77777777" w:rsidR="007B5435" w:rsidRPr="00E57715" w:rsidRDefault="007B5435" w:rsidP="0065110F">
            <w:pPr>
              <w:spacing w:before="40" w:after="40"/>
              <w:rPr>
                <w:rFonts w:ascii="Times New Roman" w:hAnsi="Times New Roman" w:cs="Times New Roman"/>
              </w:rPr>
            </w:pPr>
          </w:p>
        </w:tc>
      </w:tr>
      <w:tr w:rsidR="007B5435" w:rsidRPr="00E57715" w14:paraId="4CA58DBC" w14:textId="77777777" w:rsidTr="00884969">
        <w:trPr>
          <w:trHeight w:val="755"/>
        </w:trPr>
        <w:tc>
          <w:tcPr>
            <w:tcW w:w="3037" w:type="dxa"/>
            <w:shd w:val="clear" w:color="auto" w:fill="auto"/>
          </w:tcPr>
          <w:p w14:paraId="5FF1B327" w14:textId="5BC08746" w:rsidR="007B5435" w:rsidRPr="00EA4F26" w:rsidRDefault="007D3142" w:rsidP="0065110F">
            <w:pPr>
              <w:rPr>
                <w:sz w:val="22"/>
              </w:rPr>
            </w:pPr>
            <w:r>
              <w:rPr>
                <w:rFonts w:ascii="Times New Roman" w:hAnsi="Times New Roman" w:cs="Times New Roman"/>
                <w:b/>
                <w:i/>
                <w:sz w:val="22"/>
              </w:rPr>
              <w:t>3</w:t>
            </w:r>
            <w:r w:rsidR="007B5435" w:rsidRPr="00CE00C5">
              <w:rPr>
                <w:rFonts w:ascii="Times New Roman" w:hAnsi="Times New Roman" w:cs="Times New Roman"/>
                <w:b/>
                <w:i/>
                <w:sz w:val="22"/>
              </w:rPr>
              <w:t xml:space="preserve">.2: </w:t>
            </w:r>
            <w:r w:rsidRPr="0044679F">
              <w:rPr>
                <w:i/>
              </w:rPr>
              <w:t>Describe for us how you have implemented well defined operational policies and procedures that allow parents, teachers, and students to understand the essential elements necessary for student success.</w:t>
            </w:r>
            <w:r>
              <w:rPr>
                <w:b/>
                <w:i/>
              </w:rPr>
              <w:t xml:space="preserve">   </w:t>
            </w:r>
            <w:r>
              <w:rPr>
                <w:i/>
              </w:rPr>
              <w:t xml:space="preserve">Give us </w:t>
            </w:r>
            <w:r>
              <w:rPr>
                <w:i/>
              </w:rPr>
              <w:lastRenderedPageBreak/>
              <w:t>an example of how your teaching staff follows the policies, procedures, and best practices while being free to be creative instructors in the classroom.</w:t>
            </w:r>
          </w:p>
        </w:tc>
        <w:tc>
          <w:tcPr>
            <w:tcW w:w="7673" w:type="dxa"/>
            <w:shd w:val="clear" w:color="auto" w:fill="auto"/>
          </w:tcPr>
          <w:p w14:paraId="5672B6E8" w14:textId="77777777" w:rsidR="007B5435" w:rsidRDefault="007B5435" w:rsidP="0065110F">
            <w:pPr>
              <w:spacing w:before="40" w:after="40"/>
              <w:rPr>
                <w:rFonts w:ascii="Times New Roman" w:hAnsi="Times New Roman" w:cs="Times New Roman"/>
              </w:rPr>
            </w:pPr>
          </w:p>
          <w:p w14:paraId="09DFD706" w14:textId="77777777" w:rsidR="007B5435" w:rsidRDefault="007B5435" w:rsidP="0065110F">
            <w:pPr>
              <w:spacing w:before="40" w:after="40"/>
              <w:rPr>
                <w:rFonts w:ascii="Times New Roman" w:hAnsi="Times New Roman" w:cs="Times New Roman"/>
              </w:rPr>
            </w:pPr>
          </w:p>
          <w:p w14:paraId="6B48B481" w14:textId="77777777" w:rsidR="007B5435" w:rsidRDefault="007B5435" w:rsidP="0065110F">
            <w:pPr>
              <w:spacing w:before="40" w:after="40"/>
              <w:rPr>
                <w:rFonts w:ascii="Times New Roman" w:hAnsi="Times New Roman" w:cs="Times New Roman"/>
              </w:rPr>
            </w:pPr>
          </w:p>
          <w:p w14:paraId="741598FF" w14:textId="77777777" w:rsidR="007B5435" w:rsidRDefault="007B5435" w:rsidP="0065110F">
            <w:pPr>
              <w:spacing w:before="40" w:after="40"/>
              <w:rPr>
                <w:rFonts w:ascii="Times New Roman" w:hAnsi="Times New Roman" w:cs="Times New Roman"/>
              </w:rPr>
            </w:pPr>
          </w:p>
          <w:p w14:paraId="7B9B6279" w14:textId="29C61B86" w:rsidR="007B5435" w:rsidRDefault="007B5435" w:rsidP="0065110F">
            <w:pPr>
              <w:spacing w:before="40" w:after="40"/>
              <w:rPr>
                <w:rFonts w:ascii="Times New Roman" w:hAnsi="Times New Roman" w:cs="Times New Roman"/>
              </w:rPr>
            </w:pPr>
          </w:p>
          <w:p w14:paraId="301AB38E" w14:textId="0B671A31" w:rsidR="007D3142" w:rsidRDefault="007D3142" w:rsidP="0065110F">
            <w:pPr>
              <w:spacing w:before="40" w:after="40"/>
              <w:rPr>
                <w:rFonts w:ascii="Times New Roman" w:hAnsi="Times New Roman" w:cs="Times New Roman"/>
              </w:rPr>
            </w:pPr>
          </w:p>
          <w:p w14:paraId="0D6487D8" w14:textId="64BC2C3A" w:rsidR="007D3142" w:rsidRDefault="007D3142" w:rsidP="0065110F">
            <w:pPr>
              <w:spacing w:before="40" w:after="40"/>
              <w:rPr>
                <w:rFonts w:ascii="Times New Roman" w:hAnsi="Times New Roman" w:cs="Times New Roman"/>
              </w:rPr>
            </w:pPr>
          </w:p>
          <w:p w14:paraId="21F9A735" w14:textId="01905295" w:rsidR="007D3142" w:rsidRDefault="007D3142" w:rsidP="0065110F">
            <w:pPr>
              <w:spacing w:before="40" w:after="40"/>
              <w:rPr>
                <w:rFonts w:ascii="Times New Roman" w:hAnsi="Times New Roman" w:cs="Times New Roman"/>
              </w:rPr>
            </w:pPr>
          </w:p>
          <w:p w14:paraId="18BCC5B2" w14:textId="1CF8ED8C" w:rsidR="007D3142" w:rsidRDefault="007D3142" w:rsidP="0065110F">
            <w:pPr>
              <w:spacing w:before="40" w:after="40"/>
              <w:rPr>
                <w:rFonts w:ascii="Times New Roman" w:hAnsi="Times New Roman" w:cs="Times New Roman"/>
              </w:rPr>
            </w:pPr>
          </w:p>
          <w:p w14:paraId="14BDD576" w14:textId="51B2D789" w:rsidR="007D3142" w:rsidRDefault="007D3142" w:rsidP="0065110F">
            <w:pPr>
              <w:spacing w:before="40" w:after="40"/>
              <w:rPr>
                <w:rFonts w:ascii="Times New Roman" w:hAnsi="Times New Roman" w:cs="Times New Roman"/>
              </w:rPr>
            </w:pPr>
          </w:p>
          <w:p w14:paraId="550385C9" w14:textId="03305E78" w:rsidR="007D3142" w:rsidRDefault="007D3142" w:rsidP="0065110F">
            <w:pPr>
              <w:spacing w:before="40" w:after="40"/>
              <w:rPr>
                <w:rFonts w:ascii="Times New Roman" w:hAnsi="Times New Roman" w:cs="Times New Roman"/>
              </w:rPr>
            </w:pPr>
          </w:p>
          <w:p w14:paraId="71A4CB07" w14:textId="77777777" w:rsidR="007D3142" w:rsidRDefault="007D3142" w:rsidP="0065110F">
            <w:pPr>
              <w:spacing w:before="40" w:after="40"/>
              <w:rPr>
                <w:rFonts w:ascii="Times New Roman" w:hAnsi="Times New Roman" w:cs="Times New Roman"/>
              </w:rPr>
            </w:pPr>
          </w:p>
          <w:p w14:paraId="131DB545" w14:textId="77777777" w:rsidR="007B5435" w:rsidRDefault="007B5435" w:rsidP="0065110F">
            <w:pPr>
              <w:spacing w:before="40" w:after="40"/>
              <w:rPr>
                <w:rFonts w:ascii="Times New Roman" w:hAnsi="Times New Roman" w:cs="Times New Roman"/>
              </w:rPr>
            </w:pPr>
          </w:p>
          <w:p w14:paraId="75BFCE89" w14:textId="77777777" w:rsidR="007B5435" w:rsidRDefault="007B5435" w:rsidP="0065110F">
            <w:pPr>
              <w:spacing w:before="40" w:after="40"/>
              <w:rPr>
                <w:rFonts w:ascii="Times New Roman" w:hAnsi="Times New Roman" w:cs="Times New Roman"/>
              </w:rPr>
            </w:pPr>
          </w:p>
          <w:p w14:paraId="5A635FFE" w14:textId="77777777" w:rsidR="007B5435" w:rsidRDefault="007B5435" w:rsidP="0065110F">
            <w:pPr>
              <w:spacing w:before="40" w:after="40"/>
              <w:rPr>
                <w:rFonts w:ascii="Times New Roman" w:hAnsi="Times New Roman" w:cs="Times New Roman"/>
              </w:rPr>
            </w:pPr>
          </w:p>
          <w:p w14:paraId="316687CA" w14:textId="77777777" w:rsidR="007B5435" w:rsidRDefault="007B5435" w:rsidP="0065110F">
            <w:pPr>
              <w:spacing w:before="40" w:after="40"/>
              <w:rPr>
                <w:rFonts w:ascii="Times New Roman" w:hAnsi="Times New Roman" w:cs="Times New Roman"/>
              </w:rPr>
            </w:pPr>
          </w:p>
          <w:p w14:paraId="4574152B" w14:textId="77777777" w:rsidR="007B5435" w:rsidRDefault="007B5435" w:rsidP="0065110F">
            <w:pPr>
              <w:spacing w:before="40" w:after="40"/>
              <w:rPr>
                <w:rFonts w:ascii="Times New Roman" w:hAnsi="Times New Roman" w:cs="Times New Roman"/>
              </w:rPr>
            </w:pPr>
          </w:p>
          <w:p w14:paraId="115CE2B9" w14:textId="77777777" w:rsidR="007B5435" w:rsidRDefault="007B5435" w:rsidP="0065110F">
            <w:pPr>
              <w:spacing w:before="40" w:after="40"/>
              <w:rPr>
                <w:rFonts w:ascii="Times New Roman" w:hAnsi="Times New Roman" w:cs="Times New Roman"/>
              </w:rPr>
            </w:pPr>
          </w:p>
          <w:p w14:paraId="33728D5A" w14:textId="77777777" w:rsidR="007B5435" w:rsidRPr="00E57715" w:rsidRDefault="007B5435" w:rsidP="0065110F">
            <w:pPr>
              <w:spacing w:before="40" w:after="40"/>
              <w:rPr>
                <w:rFonts w:ascii="Times New Roman" w:hAnsi="Times New Roman" w:cs="Times New Roman"/>
              </w:rPr>
            </w:pPr>
          </w:p>
        </w:tc>
      </w:tr>
    </w:tbl>
    <w:p w14:paraId="5316FEEA" w14:textId="77777777" w:rsidR="007B5435" w:rsidRDefault="007B5435" w:rsidP="007B5435">
      <w:pPr>
        <w:outlineLvl w:val="0"/>
        <w:rPr>
          <w:rStyle w:val="IntenseReference"/>
          <w:rFonts w:ascii="Helvetica" w:hAnsi="Helvetica" w:cs="Arial"/>
          <w:b w:val="0"/>
          <w:sz w:val="20"/>
          <w:szCs w:val="20"/>
          <w:u w:val="none"/>
        </w:rPr>
      </w:pPr>
    </w:p>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7FCE4342" w:rsidR="00950B48" w:rsidRPr="00AF33AF" w:rsidRDefault="00950B48" w:rsidP="00950B48">
      <w:pPr>
        <w:jc w:val="center"/>
        <w:rPr>
          <w:rFonts w:ascii="Helvetica" w:hAnsi="Helvetica" w:cs="Times New Roman"/>
          <w:color w:val="8688BD"/>
        </w:rPr>
      </w:pPr>
      <w:r w:rsidRPr="00AF33AF">
        <w:rPr>
          <w:rFonts w:ascii="Helvetica" w:hAnsi="Helvetica" w:cs="Times New Roman"/>
        </w:rPr>
        <w:t xml:space="preserve">IMPROVEMENT QUESTIONS: </w:t>
      </w:r>
      <w:r w:rsidR="0045290F" w:rsidRPr="00AF33AF">
        <w:rPr>
          <w:rFonts w:ascii="Helvetica" w:hAnsi="Helvetica" w:cs="Times New Roman"/>
        </w:rPr>
        <w:t>GROUP</w:t>
      </w:r>
      <w:r w:rsidRPr="00AF33AF">
        <w:rPr>
          <w:rFonts w:ascii="Helvetica" w:hAnsi="Helvetica" w:cs="Times New Roman"/>
        </w:rPr>
        <w:t xml:space="preserve"> ONE: STANDARD </w:t>
      </w:r>
      <w:r w:rsidR="00884969" w:rsidRPr="00AF33AF">
        <w:rPr>
          <w:rFonts w:ascii="Helvetica" w:hAnsi="Helvetica" w:cs="Times New Roman"/>
        </w:rPr>
        <w:t>THREE</w:t>
      </w:r>
      <w:r w:rsidRPr="00AF33AF">
        <w:rPr>
          <w:rFonts w:ascii="Helvetica" w:hAnsi="Helvetica" w:cs="Times New Roman"/>
        </w:rPr>
        <w:t xml:space="preserve">: </w:t>
      </w:r>
      <w:r w:rsidR="00884969" w:rsidRPr="00AF33AF">
        <w:rPr>
          <w:rFonts w:ascii="Helvetica" w:hAnsi="Helvetica" w:cs="Times New Roman"/>
        </w:rPr>
        <w:t>LEADERSHIP</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65110F">
        <w:trPr>
          <w:trHeight w:val="755"/>
        </w:trPr>
        <w:tc>
          <w:tcPr>
            <w:tcW w:w="2078" w:type="dxa"/>
            <w:shd w:val="clear" w:color="auto" w:fill="DEEAF6"/>
          </w:tcPr>
          <w:p w14:paraId="6A5F9F92" w14:textId="23FDE21B" w:rsidR="00950B48" w:rsidRPr="00D43F67" w:rsidRDefault="00950B48"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AF33AF">
              <w:rPr>
                <w:rFonts w:ascii="Times New Roman" w:hAnsi="Times New Roman" w:cs="Times New Roman"/>
                <w:bCs/>
                <w:smallCaps/>
                <w:szCs w:val="28"/>
              </w:rPr>
              <w:t>8</w:t>
            </w:r>
            <w:r w:rsidR="00D74EDD">
              <w:rPr>
                <w:rFonts w:ascii="Times New Roman" w:hAnsi="Times New Roman" w:cs="Times New Roman"/>
                <w:bCs/>
                <w:smallCaps/>
                <w:szCs w:val="28"/>
              </w:rPr>
              <w:t>9</w:t>
            </w:r>
          </w:p>
          <w:p w14:paraId="71798F09" w14:textId="77777777" w:rsidR="00950B48" w:rsidRPr="00D43F67" w:rsidRDefault="00950B48" w:rsidP="0065110F">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DEEAF6"/>
          </w:tcPr>
          <w:p w14:paraId="5F7134CB" w14:textId="741F370B" w:rsidR="00950B48"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45290F">
              <w:rPr>
                <w:rFonts w:ascii="Times New Roman" w:hAnsi="Times New Roman" w:cs="Times New Roman"/>
                <w:smallCaps/>
                <w:sz w:val="28"/>
                <w:szCs w:val="28"/>
              </w:rPr>
              <w:t>Group</w:t>
            </w:r>
            <w:r>
              <w:rPr>
                <w:rFonts w:ascii="Times New Roman" w:hAnsi="Times New Roman" w:cs="Times New Roman"/>
                <w:smallCaps/>
                <w:sz w:val="28"/>
                <w:szCs w:val="28"/>
              </w:rPr>
              <w:t xml:space="preserve">, Standard </w:t>
            </w:r>
            <w:r w:rsidR="00884969">
              <w:rPr>
                <w:rFonts w:ascii="Times New Roman" w:hAnsi="Times New Roman" w:cs="Times New Roman"/>
                <w:smallCaps/>
                <w:sz w:val="28"/>
                <w:szCs w:val="28"/>
              </w:rPr>
              <w:t>Three Leadership</w:t>
            </w:r>
          </w:p>
          <w:p w14:paraId="15033893" w14:textId="77777777" w:rsidR="00950B48" w:rsidRPr="00781AC3"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t>
            </w:r>
            <w:proofErr w:type="gramStart"/>
            <w:r>
              <w:rPr>
                <w:rFonts w:ascii="Times New Roman" w:hAnsi="Times New Roman" w:cs="Times New Roman"/>
                <w:smallCaps/>
                <w:sz w:val="28"/>
                <w:szCs w:val="28"/>
              </w:rPr>
              <w:t>Weakness</w:t>
            </w:r>
            <w:proofErr w:type="gramEnd"/>
            <w:r>
              <w:rPr>
                <w:rFonts w:ascii="Times New Roman" w:hAnsi="Times New Roman" w:cs="Times New Roman"/>
                <w:smallCaps/>
                <w:sz w:val="28"/>
                <w:szCs w:val="28"/>
              </w:rPr>
              <w:t xml:space="preserve"> and Improvement Questions</w:t>
            </w:r>
          </w:p>
        </w:tc>
      </w:tr>
      <w:tr w:rsidR="00950B48" w:rsidRPr="00E57715" w14:paraId="3DC614EA" w14:textId="77777777" w:rsidTr="0065110F">
        <w:trPr>
          <w:trHeight w:val="755"/>
        </w:trPr>
        <w:tc>
          <w:tcPr>
            <w:tcW w:w="2078" w:type="dxa"/>
            <w:shd w:val="clear" w:color="auto" w:fill="auto"/>
          </w:tcPr>
          <w:p w14:paraId="5C5602E1" w14:textId="5D36F3F6" w:rsidR="00950B48" w:rsidRDefault="00EE0D24" w:rsidP="0065110F">
            <w:pPr>
              <w:rPr>
                <w:sz w:val="22"/>
              </w:rPr>
            </w:pPr>
            <w:r>
              <w:rPr>
                <w:sz w:val="22"/>
              </w:rPr>
              <w:t>3</w:t>
            </w:r>
            <w:r w:rsidR="00950B48">
              <w:rPr>
                <w:sz w:val="22"/>
              </w:rPr>
              <w:t>S</w:t>
            </w:r>
            <w:r w:rsidR="007D3142">
              <w:rPr>
                <w:sz w:val="22"/>
              </w:rPr>
              <w:t xml:space="preserve">: </w:t>
            </w:r>
            <w:r w:rsidR="00950B48" w:rsidRPr="00EA4F26">
              <w:rPr>
                <w:sz w:val="22"/>
              </w:rPr>
              <w:t>Areas of Strength</w:t>
            </w:r>
            <w:r w:rsidR="007D3142">
              <w:rPr>
                <w:sz w:val="22"/>
              </w:rPr>
              <w:t>:</w:t>
            </w:r>
          </w:p>
          <w:p w14:paraId="46F0ABC8" w14:textId="6AB96606" w:rsidR="007D3142" w:rsidRPr="00440B58" w:rsidRDefault="007D3142" w:rsidP="0065110F">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77777777" w:rsidR="00950B48" w:rsidRDefault="00950B48" w:rsidP="0065110F">
            <w:pPr>
              <w:spacing w:before="40" w:after="40"/>
              <w:rPr>
                <w:rFonts w:ascii="Times New Roman" w:hAnsi="Times New Roman" w:cs="Times New Roman"/>
              </w:rPr>
            </w:pPr>
          </w:p>
          <w:p w14:paraId="490CDDF5" w14:textId="77777777" w:rsidR="00950B48" w:rsidRDefault="00950B48" w:rsidP="0065110F">
            <w:pPr>
              <w:spacing w:before="40" w:after="40"/>
              <w:rPr>
                <w:rFonts w:ascii="Times New Roman" w:hAnsi="Times New Roman" w:cs="Times New Roman"/>
              </w:rPr>
            </w:pPr>
          </w:p>
          <w:p w14:paraId="0DABE22A" w14:textId="77777777" w:rsidR="00950B48" w:rsidRDefault="00950B48" w:rsidP="0065110F">
            <w:pPr>
              <w:spacing w:before="40" w:after="40"/>
              <w:rPr>
                <w:rFonts w:ascii="Times New Roman" w:hAnsi="Times New Roman" w:cs="Times New Roman"/>
              </w:rPr>
            </w:pPr>
          </w:p>
          <w:p w14:paraId="0246F956" w14:textId="77777777" w:rsidR="00950B48" w:rsidRDefault="00950B48" w:rsidP="0065110F">
            <w:pPr>
              <w:spacing w:before="40" w:after="40"/>
              <w:rPr>
                <w:rFonts w:ascii="Times New Roman" w:hAnsi="Times New Roman" w:cs="Times New Roman"/>
              </w:rPr>
            </w:pPr>
          </w:p>
          <w:p w14:paraId="77D80353" w14:textId="77777777" w:rsidR="00950B48" w:rsidRDefault="00950B48" w:rsidP="0065110F">
            <w:pPr>
              <w:spacing w:before="40" w:after="40"/>
              <w:rPr>
                <w:rFonts w:ascii="Times New Roman" w:hAnsi="Times New Roman" w:cs="Times New Roman"/>
              </w:rPr>
            </w:pPr>
          </w:p>
          <w:p w14:paraId="35047201" w14:textId="77777777" w:rsidR="00950B48" w:rsidRDefault="00950B48" w:rsidP="0065110F">
            <w:pPr>
              <w:spacing w:before="40" w:after="40"/>
              <w:rPr>
                <w:rFonts w:ascii="Times New Roman" w:hAnsi="Times New Roman" w:cs="Times New Roman"/>
              </w:rPr>
            </w:pPr>
          </w:p>
          <w:p w14:paraId="06965BAC" w14:textId="77777777" w:rsidR="00950B48" w:rsidRDefault="00950B48" w:rsidP="0065110F">
            <w:pPr>
              <w:spacing w:before="40" w:after="40"/>
              <w:rPr>
                <w:rFonts w:ascii="Times New Roman" w:hAnsi="Times New Roman" w:cs="Times New Roman"/>
              </w:rPr>
            </w:pPr>
          </w:p>
          <w:p w14:paraId="514777A7" w14:textId="77777777" w:rsidR="00950B48" w:rsidRPr="00E57715" w:rsidRDefault="00950B48" w:rsidP="0065110F">
            <w:pPr>
              <w:spacing w:before="40" w:after="40"/>
              <w:rPr>
                <w:rFonts w:ascii="Times New Roman" w:hAnsi="Times New Roman" w:cs="Times New Roman"/>
              </w:rPr>
            </w:pPr>
          </w:p>
        </w:tc>
      </w:tr>
      <w:tr w:rsidR="00950B48" w:rsidRPr="00E57715" w14:paraId="58064504" w14:textId="77777777" w:rsidTr="0065110F">
        <w:trPr>
          <w:trHeight w:val="755"/>
        </w:trPr>
        <w:tc>
          <w:tcPr>
            <w:tcW w:w="2078" w:type="dxa"/>
            <w:shd w:val="clear" w:color="auto" w:fill="auto"/>
          </w:tcPr>
          <w:p w14:paraId="48137E67" w14:textId="6F1303CF" w:rsidR="00950B48" w:rsidRDefault="00EE0D24" w:rsidP="0065110F">
            <w:pPr>
              <w:rPr>
                <w:sz w:val="22"/>
              </w:rPr>
            </w:pPr>
            <w:r>
              <w:rPr>
                <w:sz w:val="22"/>
              </w:rPr>
              <w:t>3</w:t>
            </w:r>
            <w:r w:rsidR="00950B48">
              <w:rPr>
                <w:sz w:val="22"/>
              </w:rPr>
              <w:t>Q</w:t>
            </w:r>
            <w:r w:rsidR="007D3142">
              <w:rPr>
                <w:sz w:val="22"/>
              </w:rPr>
              <w:t>: M</w:t>
            </w:r>
            <w:r w:rsidR="00950B48">
              <w:rPr>
                <w:sz w:val="22"/>
              </w:rPr>
              <w:t>aintaining Quality</w:t>
            </w:r>
            <w:r w:rsidR="007D3142">
              <w:rPr>
                <w:sz w:val="22"/>
              </w:rPr>
              <w:t>:</w:t>
            </w:r>
          </w:p>
          <w:p w14:paraId="731D2747" w14:textId="2EE50B23" w:rsidR="007D3142" w:rsidRPr="00EA4F26" w:rsidRDefault="007D3142" w:rsidP="0065110F">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950B48" w:rsidRDefault="00950B48" w:rsidP="0065110F">
            <w:pPr>
              <w:spacing w:before="40" w:after="40"/>
              <w:rPr>
                <w:rFonts w:ascii="Times New Roman" w:hAnsi="Times New Roman" w:cs="Times New Roman"/>
              </w:rPr>
            </w:pPr>
          </w:p>
          <w:p w14:paraId="7273C35E" w14:textId="77777777" w:rsidR="00950B48" w:rsidRDefault="00950B48" w:rsidP="0065110F">
            <w:pPr>
              <w:spacing w:before="40" w:after="40"/>
              <w:rPr>
                <w:rFonts w:ascii="Times New Roman" w:hAnsi="Times New Roman" w:cs="Times New Roman"/>
              </w:rPr>
            </w:pPr>
          </w:p>
          <w:p w14:paraId="49724E7B" w14:textId="77777777" w:rsidR="00950B48" w:rsidRDefault="00950B48" w:rsidP="0065110F">
            <w:pPr>
              <w:spacing w:before="40" w:after="40"/>
              <w:rPr>
                <w:rFonts w:ascii="Times New Roman" w:hAnsi="Times New Roman" w:cs="Times New Roman"/>
              </w:rPr>
            </w:pPr>
          </w:p>
          <w:p w14:paraId="41399A8D" w14:textId="77777777" w:rsidR="00950B48" w:rsidRDefault="00950B48" w:rsidP="0065110F">
            <w:pPr>
              <w:spacing w:before="40" w:after="40"/>
              <w:rPr>
                <w:rFonts w:ascii="Times New Roman" w:hAnsi="Times New Roman" w:cs="Times New Roman"/>
              </w:rPr>
            </w:pPr>
          </w:p>
          <w:p w14:paraId="59EAF334" w14:textId="77777777" w:rsidR="00950B48" w:rsidRDefault="00950B48" w:rsidP="0065110F">
            <w:pPr>
              <w:spacing w:before="40" w:after="40"/>
              <w:rPr>
                <w:rFonts w:ascii="Times New Roman" w:hAnsi="Times New Roman" w:cs="Times New Roman"/>
              </w:rPr>
            </w:pPr>
          </w:p>
          <w:p w14:paraId="258105E2" w14:textId="77777777" w:rsidR="00950B48" w:rsidRDefault="00950B48" w:rsidP="0065110F">
            <w:pPr>
              <w:spacing w:before="40" w:after="40"/>
              <w:rPr>
                <w:rFonts w:ascii="Times New Roman" w:hAnsi="Times New Roman" w:cs="Times New Roman"/>
              </w:rPr>
            </w:pPr>
          </w:p>
          <w:p w14:paraId="61CB6978" w14:textId="77777777" w:rsidR="00950B48" w:rsidRDefault="00950B48" w:rsidP="0065110F">
            <w:pPr>
              <w:spacing w:before="40" w:after="40"/>
              <w:rPr>
                <w:rFonts w:ascii="Times New Roman" w:hAnsi="Times New Roman" w:cs="Times New Roman"/>
              </w:rPr>
            </w:pPr>
          </w:p>
          <w:p w14:paraId="539A0D8A" w14:textId="77777777" w:rsidR="00950B48" w:rsidRPr="00E57715" w:rsidRDefault="00950B48" w:rsidP="0065110F">
            <w:pPr>
              <w:spacing w:before="40" w:after="40"/>
              <w:rPr>
                <w:rFonts w:ascii="Times New Roman" w:hAnsi="Times New Roman" w:cs="Times New Roman"/>
              </w:rPr>
            </w:pPr>
          </w:p>
        </w:tc>
      </w:tr>
      <w:tr w:rsidR="00950B48" w:rsidRPr="00E57715" w14:paraId="4BA2299E" w14:textId="77777777" w:rsidTr="0065110F">
        <w:trPr>
          <w:trHeight w:val="755"/>
        </w:trPr>
        <w:tc>
          <w:tcPr>
            <w:tcW w:w="2078" w:type="dxa"/>
            <w:shd w:val="clear" w:color="auto" w:fill="auto"/>
          </w:tcPr>
          <w:p w14:paraId="7511A50C" w14:textId="7A2584D3" w:rsidR="00950B48" w:rsidRDefault="00EE0D24" w:rsidP="0065110F">
            <w:pPr>
              <w:rPr>
                <w:sz w:val="22"/>
              </w:rPr>
            </w:pPr>
            <w:r>
              <w:rPr>
                <w:sz w:val="22"/>
              </w:rPr>
              <w:t>3</w:t>
            </w:r>
            <w:r w:rsidR="00950B48">
              <w:rPr>
                <w:sz w:val="22"/>
              </w:rPr>
              <w:t>W</w:t>
            </w:r>
            <w:r w:rsidR="007D3142">
              <w:rPr>
                <w:sz w:val="22"/>
              </w:rPr>
              <w:t xml:space="preserve">: </w:t>
            </w:r>
            <w:r w:rsidR="00950B48">
              <w:rPr>
                <w:sz w:val="22"/>
              </w:rPr>
              <w:t>Areas of Weakness</w:t>
            </w:r>
            <w:r w:rsidR="007D3142">
              <w:rPr>
                <w:sz w:val="22"/>
              </w:rPr>
              <w:t>:</w:t>
            </w:r>
          </w:p>
          <w:p w14:paraId="03929B26" w14:textId="40F5AE20" w:rsidR="007D3142" w:rsidRPr="00EA4F26" w:rsidRDefault="007D3142" w:rsidP="0065110F">
            <w:pPr>
              <w:rPr>
                <w:sz w:val="22"/>
              </w:rPr>
            </w:pPr>
            <w:r w:rsidRPr="00AE2290">
              <w:rPr>
                <w:i/>
              </w:rPr>
              <w:t>What are your areas of weakness and why?</w:t>
            </w:r>
          </w:p>
        </w:tc>
        <w:tc>
          <w:tcPr>
            <w:tcW w:w="8632" w:type="dxa"/>
            <w:shd w:val="clear" w:color="auto" w:fill="auto"/>
          </w:tcPr>
          <w:p w14:paraId="2A56BB7A" w14:textId="77777777" w:rsidR="00950B48" w:rsidRDefault="00950B48" w:rsidP="0065110F">
            <w:pPr>
              <w:spacing w:before="40" w:after="40"/>
              <w:rPr>
                <w:rFonts w:ascii="Times New Roman" w:hAnsi="Times New Roman" w:cs="Times New Roman"/>
              </w:rPr>
            </w:pPr>
          </w:p>
          <w:p w14:paraId="5C62F369" w14:textId="77777777" w:rsidR="00950B48" w:rsidRDefault="00950B48" w:rsidP="0065110F">
            <w:pPr>
              <w:spacing w:before="40" w:after="40"/>
              <w:rPr>
                <w:rFonts w:ascii="Times New Roman" w:hAnsi="Times New Roman" w:cs="Times New Roman"/>
              </w:rPr>
            </w:pPr>
          </w:p>
          <w:p w14:paraId="5B20F6E8" w14:textId="77777777" w:rsidR="00950B48" w:rsidRDefault="00950B48" w:rsidP="0065110F">
            <w:pPr>
              <w:spacing w:before="40" w:after="40"/>
              <w:rPr>
                <w:rFonts w:ascii="Times New Roman" w:hAnsi="Times New Roman" w:cs="Times New Roman"/>
              </w:rPr>
            </w:pPr>
          </w:p>
          <w:p w14:paraId="7CF738E6" w14:textId="77777777" w:rsidR="00950B48" w:rsidRDefault="00950B48" w:rsidP="0065110F">
            <w:pPr>
              <w:spacing w:before="40" w:after="40"/>
              <w:rPr>
                <w:rFonts w:ascii="Times New Roman" w:hAnsi="Times New Roman" w:cs="Times New Roman"/>
              </w:rPr>
            </w:pPr>
          </w:p>
          <w:p w14:paraId="334ED2AE" w14:textId="77777777" w:rsidR="00950B48" w:rsidRDefault="00950B48" w:rsidP="0065110F">
            <w:pPr>
              <w:spacing w:before="40" w:after="40"/>
              <w:rPr>
                <w:rFonts w:ascii="Times New Roman" w:hAnsi="Times New Roman" w:cs="Times New Roman"/>
              </w:rPr>
            </w:pPr>
          </w:p>
          <w:p w14:paraId="71F53240" w14:textId="77777777" w:rsidR="00950B48" w:rsidRDefault="00950B48" w:rsidP="0065110F">
            <w:pPr>
              <w:spacing w:before="40" w:after="40"/>
              <w:rPr>
                <w:rFonts w:ascii="Times New Roman" w:hAnsi="Times New Roman" w:cs="Times New Roman"/>
              </w:rPr>
            </w:pPr>
          </w:p>
          <w:p w14:paraId="6695C7AB" w14:textId="77777777" w:rsidR="00950B48" w:rsidRDefault="00950B48" w:rsidP="0065110F">
            <w:pPr>
              <w:spacing w:before="40" w:after="40"/>
              <w:rPr>
                <w:rFonts w:ascii="Times New Roman" w:hAnsi="Times New Roman" w:cs="Times New Roman"/>
              </w:rPr>
            </w:pPr>
          </w:p>
          <w:p w14:paraId="1B19E63B" w14:textId="77777777" w:rsidR="00950B48" w:rsidRPr="00E57715" w:rsidRDefault="00950B48" w:rsidP="0065110F">
            <w:pPr>
              <w:spacing w:before="40" w:after="40"/>
              <w:rPr>
                <w:rFonts w:ascii="Times New Roman" w:hAnsi="Times New Roman" w:cs="Times New Roman"/>
              </w:rPr>
            </w:pPr>
          </w:p>
        </w:tc>
      </w:tr>
      <w:tr w:rsidR="00950B48" w:rsidRPr="00E57715" w14:paraId="0F8F6BAC" w14:textId="77777777" w:rsidTr="0065110F">
        <w:trPr>
          <w:trHeight w:val="755"/>
        </w:trPr>
        <w:tc>
          <w:tcPr>
            <w:tcW w:w="2078" w:type="dxa"/>
            <w:shd w:val="clear" w:color="auto" w:fill="auto"/>
          </w:tcPr>
          <w:p w14:paraId="700FC436" w14:textId="31663A5F" w:rsidR="00950B48" w:rsidRDefault="00EE0D24" w:rsidP="0065110F">
            <w:pPr>
              <w:rPr>
                <w:sz w:val="22"/>
              </w:rPr>
            </w:pPr>
            <w:r>
              <w:rPr>
                <w:sz w:val="22"/>
              </w:rPr>
              <w:lastRenderedPageBreak/>
              <w:t>3</w:t>
            </w:r>
            <w:r w:rsidR="00950B48">
              <w:rPr>
                <w:sz w:val="22"/>
              </w:rPr>
              <w:t>I</w:t>
            </w:r>
            <w:r w:rsidR="007D3142">
              <w:rPr>
                <w:sz w:val="22"/>
              </w:rPr>
              <w:t xml:space="preserve">: </w:t>
            </w:r>
            <w:r w:rsidR="00950B48">
              <w:rPr>
                <w:sz w:val="22"/>
              </w:rPr>
              <w:t>Plans for Improvement</w:t>
            </w:r>
            <w:r w:rsidR="007D3142">
              <w:rPr>
                <w:sz w:val="22"/>
              </w:rPr>
              <w:t>:</w:t>
            </w:r>
          </w:p>
          <w:p w14:paraId="2723777B" w14:textId="29DA7275" w:rsidR="007D3142" w:rsidRDefault="007D3142" w:rsidP="0065110F">
            <w:pPr>
              <w:rPr>
                <w:sz w:val="22"/>
              </w:rPr>
            </w:pPr>
            <w:r>
              <w:rPr>
                <w:i/>
              </w:rPr>
              <w:t>(Administration)</w:t>
            </w:r>
            <w:r w:rsidRPr="00AE2290">
              <w:rPr>
                <w:i/>
              </w:rPr>
              <w:t>: What are your plans for improvement?</w:t>
            </w:r>
          </w:p>
        </w:tc>
        <w:tc>
          <w:tcPr>
            <w:tcW w:w="8632" w:type="dxa"/>
            <w:shd w:val="clear" w:color="auto" w:fill="auto"/>
          </w:tcPr>
          <w:p w14:paraId="16AB5E70" w14:textId="77777777" w:rsidR="00950B48" w:rsidRDefault="00950B48" w:rsidP="0065110F">
            <w:pPr>
              <w:spacing w:before="40" w:after="40"/>
              <w:rPr>
                <w:rFonts w:ascii="Times New Roman" w:hAnsi="Times New Roman" w:cs="Times New Roman"/>
              </w:rPr>
            </w:pPr>
          </w:p>
          <w:p w14:paraId="47529D5E" w14:textId="77777777" w:rsidR="00950B48" w:rsidRDefault="00950B48" w:rsidP="0065110F">
            <w:pPr>
              <w:spacing w:before="40" w:after="40"/>
              <w:rPr>
                <w:rFonts w:ascii="Times New Roman" w:hAnsi="Times New Roman" w:cs="Times New Roman"/>
              </w:rPr>
            </w:pPr>
          </w:p>
          <w:p w14:paraId="476BFF35" w14:textId="77777777" w:rsidR="00950B48" w:rsidRDefault="00950B48" w:rsidP="0065110F">
            <w:pPr>
              <w:spacing w:before="40" w:after="40"/>
              <w:rPr>
                <w:rFonts w:ascii="Times New Roman" w:hAnsi="Times New Roman" w:cs="Times New Roman"/>
              </w:rPr>
            </w:pPr>
          </w:p>
          <w:p w14:paraId="152A68DA" w14:textId="77777777" w:rsidR="00950B48" w:rsidRDefault="00950B48" w:rsidP="0065110F">
            <w:pPr>
              <w:spacing w:before="40" w:after="40"/>
              <w:rPr>
                <w:rFonts w:ascii="Times New Roman" w:hAnsi="Times New Roman" w:cs="Times New Roman"/>
              </w:rPr>
            </w:pPr>
          </w:p>
          <w:p w14:paraId="17052972" w14:textId="77777777" w:rsidR="00950B48" w:rsidRDefault="00950B48" w:rsidP="0065110F">
            <w:pPr>
              <w:spacing w:before="40" w:after="40"/>
              <w:rPr>
                <w:rFonts w:ascii="Times New Roman" w:hAnsi="Times New Roman" w:cs="Times New Roman"/>
              </w:rPr>
            </w:pPr>
          </w:p>
          <w:p w14:paraId="5CEE33E0" w14:textId="77777777" w:rsidR="00950B48" w:rsidRDefault="00950B48" w:rsidP="0065110F">
            <w:pPr>
              <w:spacing w:before="40" w:after="40"/>
              <w:rPr>
                <w:rFonts w:ascii="Times New Roman" w:hAnsi="Times New Roman" w:cs="Times New Roman"/>
              </w:rPr>
            </w:pPr>
          </w:p>
          <w:p w14:paraId="3948F476" w14:textId="77777777" w:rsidR="00950B48" w:rsidRDefault="00950B48" w:rsidP="0065110F">
            <w:pPr>
              <w:spacing w:before="40" w:after="40"/>
              <w:rPr>
                <w:rFonts w:ascii="Times New Roman" w:hAnsi="Times New Roman" w:cs="Times New Roman"/>
              </w:rPr>
            </w:pPr>
          </w:p>
          <w:p w14:paraId="3ED735C6" w14:textId="2F0B139C" w:rsidR="00950B48" w:rsidRDefault="00950B48" w:rsidP="0065110F">
            <w:pPr>
              <w:spacing w:before="40" w:after="40"/>
              <w:rPr>
                <w:rFonts w:ascii="Times New Roman" w:hAnsi="Times New Roman" w:cs="Times New Roman"/>
              </w:rPr>
            </w:pPr>
          </w:p>
          <w:p w14:paraId="56FC0F4D" w14:textId="77777777" w:rsidR="00D9575C" w:rsidRDefault="00D9575C" w:rsidP="0065110F">
            <w:pPr>
              <w:spacing w:before="40" w:after="40"/>
              <w:rPr>
                <w:rFonts w:ascii="Times New Roman" w:hAnsi="Times New Roman" w:cs="Times New Roman"/>
              </w:rPr>
            </w:pPr>
          </w:p>
          <w:p w14:paraId="6136BDC7" w14:textId="77777777" w:rsidR="00950B48" w:rsidRDefault="00950B48" w:rsidP="0065110F">
            <w:pPr>
              <w:spacing w:before="40" w:after="40"/>
              <w:rPr>
                <w:rFonts w:ascii="Times New Roman" w:hAnsi="Times New Roman" w:cs="Times New Roman"/>
              </w:rPr>
            </w:pPr>
          </w:p>
          <w:p w14:paraId="0C1B54C3" w14:textId="77777777" w:rsidR="00950B48" w:rsidRPr="00E57715" w:rsidRDefault="00950B48" w:rsidP="0065110F">
            <w:pPr>
              <w:spacing w:before="40" w:after="40"/>
              <w:rPr>
                <w:rFonts w:ascii="Times New Roman" w:hAnsi="Times New Roman" w:cs="Times New Roman"/>
              </w:rPr>
            </w:pPr>
          </w:p>
        </w:tc>
      </w:tr>
    </w:tbl>
    <w:p w14:paraId="36A4C67E" w14:textId="77777777" w:rsidR="00950B48" w:rsidRPr="008F7B5B" w:rsidRDefault="00950B48" w:rsidP="00F95DF6">
      <w:pPr>
        <w:jc w:val="center"/>
        <w:outlineLvl w:val="0"/>
        <w:rPr>
          <w:rStyle w:val="IntenseReference"/>
          <w:rFonts w:ascii="Arial" w:hAnsi="Arial" w:cs="Arial"/>
          <w:color w:val="7373AE"/>
          <w:sz w:val="6"/>
          <w:szCs w:val="6"/>
        </w:rPr>
      </w:pPr>
    </w:p>
    <w:p w14:paraId="5DAF9660" w14:textId="57850B40" w:rsidR="00F95DF6" w:rsidRDefault="00F95DF6" w:rsidP="00F95DF6">
      <w:pPr>
        <w:jc w:val="center"/>
        <w:outlineLvl w:val="0"/>
        <w:rPr>
          <w:rStyle w:val="IntenseReference"/>
          <w:rFonts w:ascii="Arial" w:hAnsi="Arial" w:cs="Arial"/>
          <w:color w:val="7373AE"/>
          <w:sz w:val="28"/>
          <w:szCs w:val="28"/>
        </w:rPr>
      </w:pPr>
      <w:r w:rsidRPr="00306DA2">
        <w:rPr>
          <w:rStyle w:val="IntenseReference"/>
          <w:rFonts w:ascii="Arial" w:hAnsi="Arial" w:cs="Arial"/>
          <w:sz w:val="28"/>
          <w:szCs w:val="28"/>
        </w:rPr>
        <w:t xml:space="preserve">Evidence Submitted for Standard </w:t>
      </w:r>
      <w:r w:rsidR="00D9575C" w:rsidRPr="00306DA2">
        <w:rPr>
          <w:rStyle w:val="IntenseReference"/>
          <w:rFonts w:ascii="Arial" w:hAnsi="Arial" w:cs="Arial"/>
          <w:sz w:val="28"/>
          <w:szCs w:val="28"/>
        </w:rPr>
        <w:t>Three</w:t>
      </w:r>
      <w:r w:rsidR="00884969" w:rsidRPr="00306DA2">
        <w:rPr>
          <w:rStyle w:val="IntenseReference"/>
          <w:rFonts w:ascii="Arial" w:hAnsi="Arial" w:cs="Arial"/>
          <w:sz w:val="28"/>
          <w:szCs w:val="28"/>
        </w:rPr>
        <w:t xml:space="preserve"> Leadership</w:t>
      </w:r>
      <w:r w:rsidRPr="00306DA2">
        <w:rPr>
          <w:rStyle w:val="IntenseReference"/>
          <w:rFonts w:ascii="Arial" w:hAnsi="Arial" w:cs="Arial"/>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65110F">
        <w:trPr>
          <w:trHeight w:val="332"/>
        </w:trPr>
        <w:tc>
          <w:tcPr>
            <w:tcW w:w="10710" w:type="dxa"/>
            <w:shd w:val="clear" w:color="auto" w:fill="323E4F" w:themeFill="text2" w:themeFillShade="BF"/>
          </w:tcPr>
          <w:p w14:paraId="5DF69A00" w14:textId="260D6C32" w:rsidR="00F95DF6" w:rsidRPr="002B7190" w:rsidRDefault="00F95DF6" w:rsidP="0065110F">
            <w:pPr>
              <w:spacing w:before="40" w:after="40"/>
              <w:rPr>
                <w:rFonts w:ascii="Arial" w:hAnsi="Arial" w:cs="Arial"/>
                <w:color w:val="FFFFFF"/>
              </w:rPr>
            </w:pPr>
            <w:r w:rsidRPr="002B7190">
              <w:rPr>
                <w:rFonts w:ascii="Arial" w:hAnsi="Arial" w:cs="Arial"/>
                <w:color w:val="FFFFFF"/>
              </w:rPr>
              <w:t>Evidence</w:t>
            </w:r>
          </w:p>
        </w:tc>
      </w:tr>
      <w:tr w:rsidR="00F95DF6" w:rsidRPr="00E57715" w14:paraId="37B3C352" w14:textId="77777777" w:rsidTr="0065110F">
        <w:trPr>
          <w:trHeight w:val="332"/>
        </w:trPr>
        <w:tc>
          <w:tcPr>
            <w:tcW w:w="10710" w:type="dxa"/>
            <w:shd w:val="clear" w:color="auto" w:fill="auto"/>
          </w:tcPr>
          <w:p w14:paraId="16B1A280" w14:textId="6BFC7AC0" w:rsidR="00F95DF6" w:rsidRPr="00B728B8" w:rsidRDefault="00B728B8" w:rsidP="00B728B8">
            <w:pPr>
              <w:tabs>
                <w:tab w:val="left" w:pos="2640"/>
              </w:tabs>
              <w:spacing w:before="40" w:after="40"/>
              <w:jc w:val="center"/>
              <w:rPr>
                <w:rFonts w:ascii="Arial" w:hAnsi="Arial" w:cs="Arial"/>
                <w:b/>
                <w:bCs/>
              </w:rPr>
            </w:pPr>
            <w:r>
              <w:rPr>
                <w:rFonts w:ascii="Arial" w:hAnsi="Arial" w:cs="Arial"/>
                <w:b/>
                <w:bCs/>
              </w:rPr>
              <w:t>Refer to the K-12 Accreditation Manual for Required Evidence and Examples</w:t>
            </w:r>
          </w:p>
        </w:tc>
      </w:tr>
      <w:tr w:rsidR="00F95DF6" w:rsidRPr="00E57715" w14:paraId="1C353F73" w14:textId="77777777" w:rsidTr="0065110F">
        <w:trPr>
          <w:trHeight w:val="332"/>
        </w:trPr>
        <w:tc>
          <w:tcPr>
            <w:tcW w:w="10710" w:type="dxa"/>
            <w:shd w:val="clear" w:color="auto" w:fill="auto"/>
          </w:tcPr>
          <w:p w14:paraId="0658EAD2" w14:textId="2A03DED6" w:rsidR="00F95DF6" w:rsidRPr="002B7190" w:rsidRDefault="00F95DF6" w:rsidP="0065110F">
            <w:pPr>
              <w:tabs>
                <w:tab w:val="left" w:pos="2640"/>
              </w:tabs>
              <w:spacing w:before="40" w:after="40"/>
              <w:rPr>
                <w:rFonts w:ascii="Arial" w:hAnsi="Arial" w:cs="Arial"/>
              </w:rPr>
            </w:pPr>
          </w:p>
        </w:tc>
      </w:tr>
      <w:tr w:rsidR="00F95DF6" w:rsidRPr="00E57715" w14:paraId="6084CDF6" w14:textId="77777777" w:rsidTr="0065110F">
        <w:trPr>
          <w:trHeight w:val="332"/>
        </w:trPr>
        <w:tc>
          <w:tcPr>
            <w:tcW w:w="10710" w:type="dxa"/>
            <w:shd w:val="clear" w:color="auto" w:fill="auto"/>
          </w:tcPr>
          <w:p w14:paraId="41CFEB5B" w14:textId="77777777" w:rsidR="00F95DF6" w:rsidRPr="002B7190" w:rsidRDefault="00F95DF6" w:rsidP="0065110F">
            <w:pPr>
              <w:spacing w:before="40" w:after="40"/>
              <w:rPr>
                <w:rFonts w:ascii="Arial" w:hAnsi="Arial" w:cs="Arial"/>
              </w:rPr>
            </w:pPr>
          </w:p>
        </w:tc>
      </w:tr>
      <w:tr w:rsidR="00F95DF6" w:rsidRPr="00E57715" w14:paraId="0F1E2309" w14:textId="77777777" w:rsidTr="0065110F">
        <w:trPr>
          <w:trHeight w:val="332"/>
        </w:trPr>
        <w:tc>
          <w:tcPr>
            <w:tcW w:w="10710" w:type="dxa"/>
            <w:shd w:val="clear" w:color="auto" w:fill="auto"/>
          </w:tcPr>
          <w:p w14:paraId="393DB38E" w14:textId="77777777" w:rsidR="00F95DF6" w:rsidRPr="002B7190" w:rsidRDefault="00F95DF6" w:rsidP="0065110F">
            <w:pPr>
              <w:spacing w:before="40" w:after="40"/>
              <w:rPr>
                <w:rFonts w:ascii="Arial" w:hAnsi="Arial" w:cs="Arial"/>
              </w:rPr>
            </w:pPr>
          </w:p>
        </w:tc>
      </w:tr>
      <w:tr w:rsidR="00F95DF6" w:rsidRPr="00E57715" w14:paraId="3EDFFB54" w14:textId="77777777" w:rsidTr="0065110F">
        <w:trPr>
          <w:trHeight w:val="332"/>
        </w:trPr>
        <w:tc>
          <w:tcPr>
            <w:tcW w:w="10710" w:type="dxa"/>
            <w:shd w:val="clear" w:color="auto" w:fill="auto"/>
          </w:tcPr>
          <w:p w14:paraId="1232B896" w14:textId="77777777" w:rsidR="00F95DF6" w:rsidRPr="002B7190" w:rsidRDefault="00F95DF6" w:rsidP="0065110F">
            <w:pPr>
              <w:spacing w:before="40" w:after="40"/>
              <w:rPr>
                <w:rFonts w:ascii="Arial" w:hAnsi="Arial" w:cs="Arial"/>
              </w:rPr>
            </w:pPr>
          </w:p>
        </w:tc>
      </w:tr>
      <w:tr w:rsidR="00F95DF6" w:rsidRPr="00E57715" w14:paraId="65687FC4" w14:textId="77777777" w:rsidTr="0065110F">
        <w:trPr>
          <w:trHeight w:val="331"/>
        </w:trPr>
        <w:tc>
          <w:tcPr>
            <w:tcW w:w="10710" w:type="dxa"/>
          </w:tcPr>
          <w:p w14:paraId="4C4A9CA7" w14:textId="1CD60EDE" w:rsidR="00F95DF6" w:rsidRPr="002B7190" w:rsidRDefault="00F95DF6" w:rsidP="0065110F">
            <w:pPr>
              <w:spacing w:before="40" w:after="40"/>
              <w:rPr>
                <w:rFonts w:ascii="Adobe Caslon Pro" w:hAnsi="Adobe Caslon Pro"/>
              </w:rPr>
            </w:pPr>
          </w:p>
        </w:tc>
      </w:tr>
      <w:tr w:rsidR="00F95DF6" w:rsidRPr="00E57715" w14:paraId="48E28788" w14:textId="77777777" w:rsidTr="0065110F">
        <w:trPr>
          <w:trHeight w:val="331"/>
        </w:trPr>
        <w:tc>
          <w:tcPr>
            <w:tcW w:w="10710" w:type="dxa"/>
          </w:tcPr>
          <w:p w14:paraId="74FA7EE2" w14:textId="5B0519A9" w:rsidR="00F95DF6" w:rsidRPr="002B7190" w:rsidRDefault="00F95DF6" w:rsidP="0065110F">
            <w:pPr>
              <w:spacing w:before="40" w:after="40"/>
              <w:rPr>
                <w:rFonts w:ascii="Adobe Caslon Pro" w:hAnsi="Adobe Caslon Pro"/>
              </w:rPr>
            </w:pPr>
          </w:p>
        </w:tc>
      </w:tr>
      <w:tr w:rsidR="00F95DF6" w:rsidRPr="00E57715" w14:paraId="15AB2DFA" w14:textId="77777777" w:rsidTr="0065110F">
        <w:trPr>
          <w:trHeight w:val="331"/>
        </w:trPr>
        <w:tc>
          <w:tcPr>
            <w:tcW w:w="10710" w:type="dxa"/>
          </w:tcPr>
          <w:p w14:paraId="357647BF" w14:textId="6DB65F61" w:rsidR="00F95DF6" w:rsidRPr="002B7190" w:rsidRDefault="00F95DF6" w:rsidP="0065110F">
            <w:pPr>
              <w:spacing w:before="40" w:after="40"/>
              <w:rPr>
                <w:rFonts w:ascii="Adobe Caslon Pro" w:hAnsi="Adobe Caslon Pro"/>
              </w:rPr>
            </w:pPr>
          </w:p>
        </w:tc>
      </w:tr>
      <w:tr w:rsidR="00F95DF6" w:rsidRPr="00E57715" w14:paraId="644116E2" w14:textId="77777777" w:rsidTr="0065110F">
        <w:trPr>
          <w:trHeight w:val="331"/>
        </w:trPr>
        <w:tc>
          <w:tcPr>
            <w:tcW w:w="10710" w:type="dxa"/>
          </w:tcPr>
          <w:p w14:paraId="630F7D26" w14:textId="0875F72A" w:rsidR="00F95DF6" w:rsidRPr="002B7190" w:rsidRDefault="00F95DF6" w:rsidP="0065110F">
            <w:pPr>
              <w:spacing w:before="40" w:after="40"/>
              <w:rPr>
                <w:rFonts w:ascii="Adobe Caslon Pro" w:hAnsi="Adobe Caslon Pro"/>
              </w:rPr>
            </w:pPr>
          </w:p>
        </w:tc>
      </w:tr>
      <w:tr w:rsidR="00F95DF6" w:rsidRPr="00E57715" w14:paraId="1D407B76" w14:textId="77777777" w:rsidTr="0065110F">
        <w:trPr>
          <w:trHeight w:val="331"/>
        </w:trPr>
        <w:tc>
          <w:tcPr>
            <w:tcW w:w="10710" w:type="dxa"/>
          </w:tcPr>
          <w:p w14:paraId="3017D483" w14:textId="3097C187" w:rsidR="00F95DF6" w:rsidRPr="002B7190" w:rsidRDefault="00F95DF6" w:rsidP="0065110F">
            <w:pPr>
              <w:spacing w:before="40" w:after="40"/>
              <w:rPr>
                <w:rFonts w:ascii="Adobe Caslon Pro" w:hAnsi="Adobe Caslon Pro"/>
              </w:rPr>
            </w:pPr>
          </w:p>
        </w:tc>
      </w:tr>
      <w:tr w:rsidR="00F95DF6" w:rsidRPr="00E57715" w14:paraId="500AE409" w14:textId="77777777" w:rsidTr="0065110F">
        <w:trPr>
          <w:trHeight w:val="331"/>
        </w:trPr>
        <w:tc>
          <w:tcPr>
            <w:tcW w:w="10710" w:type="dxa"/>
          </w:tcPr>
          <w:p w14:paraId="4DCD177D" w14:textId="48E82585" w:rsidR="00F95DF6" w:rsidRPr="002B7190" w:rsidRDefault="00F95DF6" w:rsidP="0065110F">
            <w:pPr>
              <w:spacing w:before="40" w:after="40"/>
              <w:rPr>
                <w:rFonts w:ascii="Adobe Caslon Pro" w:hAnsi="Adobe Caslon Pro"/>
              </w:rPr>
            </w:pPr>
          </w:p>
        </w:tc>
      </w:tr>
      <w:tr w:rsidR="00F95DF6" w:rsidRPr="00E57715" w14:paraId="0AB502F3" w14:textId="77777777" w:rsidTr="0065110F">
        <w:trPr>
          <w:trHeight w:val="331"/>
        </w:trPr>
        <w:tc>
          <w:tcPr>
            <w:tcW w:w="10710" w:type="dxa"/>
          </w:tcPr>
          <w:p w14:paraId="4CDB0E00" w14:textId="0CF4321E" w:rsidR="00F95DF6" w:rsidRPr="002B7190" w:rsidRDefault="00F95DF6" w:rsidP="0065110F">
            <w:pPr>
              <w:spacing w:before="40" w:after="40"/>
              <w:rPr>
                <w:rFonts w:ascii="Adobe Caslon Pro" w:hAnsi="Adobe Caslon Pro"/>
              </w:rPr>
            </w:pPr>
          </w:p>
        </w:tc>
      </w:tr>
      <w:tr w:rsidR="00F95DF6" w:rsidRPr="00E57715" w14:paraId="4F8311CD" w14:textId="77777777" w:rsidTr="0065110F">
        <w:trPr>
          <w:trHeight w:val="331"/>
        </w:trPr>
        <w:tc>
          <w:tcPr>
            <w:tcW w:w="10710" w:type="dxa"/>
          </w:tcPr>
          <w:p w14:paraId="5D3EDBCC" w14:textId="0F33515D" w:rsidR="00F95DF6" w:rsidRPr="00F81A62" w:rsidRDefault="00F95DF6" w:rsidP="0065110F">
            <w:pPr>
              <w:spacing w:before="40" w:after="40"/>
              <w:rPr>
                <w:rFonts w:ascii="Adobe Caslon Pro" w:hAnsi="Adobe Caslon Pro"/>
              </w:rPr>
            </w:pPr>
          </w:p>
        </w:tc>
      </w:tr>
      <w:tr w:rsidR="00F95DF6" w:rsidRPr="00E57715" w14:paraId="53222551" w14:textId="77777777" w:rsidTr="0065110F">
        <w:trPr>
          <w:trHeight w:val="331"/>
        </w:trPr>
        <w:tc>
          <w:tcPr>
            <w:tcW w:w="10710" w:type="dxa"/>
          </w:tcPr>
          <w:p w14:paraId="724EC681" w14:textId="3EC5138F" w:rsidR="00F95DF6" w:rsidRPr="00F81A62" w:rsidRDefault="00F95DF6" w:rsidP="0065110F">
            <w:pPr>
              <w:spacing w:before="40" w:after="40"/>
              <w:rPr>
                <w:rFonts w:ascii="Arial" w:hAnsi="Arial" w:cs="Arial"/>
              </w:rPr>
            </w:pPr>
          </w:p>
        </w:tc>
      </w:tr>
      <w:tr w:rsidR="00F95DF6" w:rsidRPr="00E57715" w14:paraId="42C14B5F" w14:textId="77777777" w:rsidTr="0065110F">
        <w:trPr>
          <w:trHeight w:val="331"/>
        </w:trPr>
        <w:tc>
          <w:tcPr>
            <w:tcW w:w="10710" w:type="dxa"/>
          </w:tcPr>
          <w:p w14:paraId="5FFE8857" w14:textId="77777777" w:rsidR="00F95DF6" w:rsidRDefault="00F95DF6" w:rsidP="0065110F">
            <w:pPr>
              <w:spacing w:before="40" w:after="40"/>
              <w:rPr>
                <w:rFonts w:ascii="Arial" w:hAnsi="Arial" w:cs="Arial"/>
              </w:rPr>
            </w:pPr>
          </w:p>
        </w:tc>
      </w:tr>
      <w:tr w:rsidR="00F95DF6" w:rsidRPr="00E57715" w14:paraId="2111ADD5" w14:textId="77777777" w:rsidTr="0065110F">
        <w:trPr>
          <w:trHeight w:val="331"/>
        </w:trPr>
        <w:tc>
          <w:tcPr>
            <w:tcW w:w="10710" w:type="dxa"/>
          </w:tcPr>
          <w:p w14:paraId="00A6FBAC" w14:textId="77777777" w:rsidR="00F95DF6" w:rsidRDefault="00F95DF6" w:rsidP="0065110F">
            <w:pPr>
              <w:spacing w:before="40" w:after="40"/>
              <w:rPr>
                <w:rFonts w:ascii="Arial" w:hAnsi="Arial" w:cs="Arial"/>
              </w:rPr>
            </w:pPr>
          </w:p>
        </w:tc>
      </w:tr>
      <w:tr w:rsidR="00F95DF6" w:rsidRPr="00E57715" w14:paraId="33DAC26B" w14:textId="77777777" w:rsidTr="0065110F">
        <w:trPr>
          <w:trHeight w:val="331"/>
        </w:trPr>
        <w:tc>
          <w:tcPr>
            <w:tcW w:w="10710" w:type="dxa"/>
          </w:tcPr>
          <w:p w14:paraId="3E468EA2" w14:textId="77777777" w:rsidR="00F95DF6" w:rsidRDefault="00F95DF6" w:rsidP="0065110F">
            <w:pPr>
              <w:spacing w:before="40" w:after="40"/>
              <w:rPr>
                <w:rFonts w:ascii="Arial" w:hAnsi="Arial" w:cs="Arial"/>
              </w:rPr>
            </w:pPr>
          </w:p>
        </w:tc>
      </w:tr>
      <w:tr w:rsidR="00F95DF6" w:rsidRPr="00E57715" w14:paraId="3287F6CD" w14:textId="77777777" w:rsidTr="0065110F">
        <w:trPr>
          <w:trHeight w:val="331"/>
        </w:trPr>
        <w:tc>
          <w:tcPr>
            <w:tcW w:w="10710" w:type="dxa"/>
          </w:tcPr>
          <w:p w14:paraId="6A6151B2" w14:textId="77777777" w:rsidR="00F95DF6" w:rsidRDefault="00F95DF6" w:rsidP="0065110F">
            <w:pPr>
              <w:spacing w:before="40" w:after="40"/>
              <w:rPr>
                <w:rFonts w:ascii="Arial" w:hAnsi="Arial" w:cs="Arial"/>
              </w:rPr>
            </w:pPr>
          </w:p>
        </w:tc>
      </w:tr>
      <w:tr w:rsidR="00F95DF6" w:rsidRPr="00E57715" w14:paraId="07B22D5A" w14:textId="77777777" w:rsidTr="0065110F">
        <w:trPr>
          <w:trHeight w:val="331"/>
        </w:trPr>
        <w:tc>
          <w:tcPr>
            <w:tcW w:w="10710" w:type="dxa"/>
          </w:tcPr>
          <w:p w14:paraId="2513E7D9" w14:textId="77777777" w:rsidR="00F95DF6" w:rsidRDefault="00F95DF6" w:rsidP="0065110F">
            <w:pPr>
              <w:spacing w:before="40" w:after="40"/>
              <w:rPr>
                <w:rFonts w:ascii="Arial" w:hAnsi="Arial" w:cs="Arial"/>
              </w:rPr>
            </w:pPr>
          </w:p>
        </w:tc>
      </w:tr>
      <w:tr w:rsidR="00F95DF6" w:rsidRPr="00E57715" w14:paraId="00900641" w14:textId="77777777" w:rsidTr="0065110F">
        <w:trPr>
          <w:trHeight w:val="331"/>
        </w:trPr>
        <w:tc>
          <w:tcPr>
            <w:tcW w:w="10710" w:type="dxa"/>
          </w:tcPr>
          <w:p w14:paraId="59828E0A" w14:textId="77777777" w:rsidR="00F95DF6" w:rsidRDefault="00F95DF6" w:rsidP="0065110F">
            <w:pPr>
              <w:spacing w:before="40" w:after="40"/>
              <w:rPr>
                <w:rFonts w:ascii="Arial" w:hAnsi="Arial" w:cs="Arial"/>
              </w:rPr>
            </w:pPr>
          </w:p>
        </w:tc>
      </w:tr>
      <w:tr w:rsidR="00F95DF6" w:rsidRPr="00E57715" w14:paraId="0688A6A5" w14:textId="77777777" w:rsidTr="0065110F">
        <w:trPr>
          <w:trHeight w:val="331"/>
        </w:trPr>
        <w:tc>
          <w:tcPr>
            <w:tcW w:w="10710" w:type="dxa"/>
          </w:tcPr>
          <w:p w14:paraId="304C9F51" w14:textId="77777777" w:rsidR="00F95DF6" w:rsidRDefault="00F95DF6" w:rsidP="0065110F">
            <w:pPr>
              <w:spacing w:before="40" w:after="40"/>
              <w:rPr>
                <w:rFonts w:ascii="Arial" w:hAnsi="Arial" w:cs="Arial"/>
              </w:rPr>
            </w:pPr>
          </w:p>
        </w:tc>
      </w:tr>
      <w:tr w:rsidR="00F95DF6" w:rsidRPr="00E57715" w14:paraId="63897BCE" w14:textId="77777777" w:rsidTr="0065110F">
        <w:trPr>
          <w:trHeight w:val="331"/>
        </w:trPr>
        <w:tc>
          <w:tcPr>
            <w:tcW w:w="10710" w:type="dxa"/>
          </w:tcPr>
          <w:p w14:paraId="436DBA1B" w14:textId="77777777" w:rsidR="00F95DF6" w:rsidRDefault="00F95DF6" w:rsidP="0065110F">
            <w:pPr>
              <w:spacing w:before="40" w:after="40"/>
              <w:rPr>
                <w:rFonts w:ascii="Arial" w:hAnsi="Arial" w:cs="Arial"/>
              </w:rPr>
            </w:pPr>
          </w:p>
        </w:tc>
      </w:tr>
      <w:tr w:rsidR="00F95DF6" w:rsidRPr="00E57715" w14:paraId="65387113" w14:textId="77777777" w:rsidTr="0065110F">
        <w:trPr>
          <w:trHeight w:val="331"/>
        </w:trPr>
        <w:tc>
          <w:tcPr>
            <w:tcW w:w="10710" w:type="dxa"/>
          </w:tcPr>
          <w:p w14:paraId="2C5F75D7" w14:textId="77777777" w:rsidR="00F95DF6" w:rsidRDefault="00F95DF6" w:rsidP="0065110F">
            <w:pPr>
              <w:spacing w:before="40" w:after="40"/>
              <w:rPr>
                <w:rFonts w:ascii="Arial" w:hAnsi="Arial" w:cs="Arial"/>
              </w:rPr>
            </w:pPr>
          </w:p>
        </w:tc>
      </w:tr>
      <w:tr w:rsidR="00F95DF6" w:rsidRPr="00E57715" w14:paraId="19C8CCC1" w14:textId="77777777" w:rsidTr="0065110F">
        <w:trPr>
          <w:trHeight w:val="331"/>
        </w:trPr>
        <w:tc>
          <w:tcPr>
            <w:tcW w:w="10710" w:type="dxa"/>
          </w:tcPr>
          <w:p w14:paraId="68838D18" w14:textId="77777777" w:rsidR="00F95DF6" w:rsidRDefault="00F95DF6" w:rsidP="0065110F">
            <w:pPr>
              <w:spacing w:before="40" w:after="40"/>
              <w:rPr>
                <w:rFonts w:ascii="Arial" w:hAnsi="Arial" w:cs="Arial"/>
              </w:rPr>
            </w:pPr>
          </w:p>
        </w:tc>
      </w:tr>
      <w:tr w:rsidR="00F95DF6" w:rsidRPr="00E57715" w14:paraId="3BF7A04D" w14:textId="77777777" w:rsidTr="0065110F">
        <w:trPr>
          <w:trHeight w:val="331"/>
        </w:trPr>
        <w:tc>
          <w:tcPr>
            <w:tcW w:w="10710" w:type="dxa"/>
          </w:tcPr>
          <w:p w14:paraId="4156DA0B" w14:textId="77777777" w:rsidR="00F95DF6" w:rsidRDefault="00F95DF6" w:rsidP="0065110F">
            <w:pPr>
              <w:spacing w:before="40" w:after="40"/>
              <w:rPr>
                <w:rFonts w:ascii="Arial" w:hAnsi="Arial" w:cs="Arial"/>
              </w:rPr>
            </w:pPr>
          </w:p>
        </w:tc>
      </w:tr>
      <w:tr w:rsidR="00F95DF6" w:rsidRPr="00E57715" w14:paraId="59E7617B" w14:textId="77777777" w:rsidTr="0065110F">
        <w:trPr>
          <w:trHeight w:val="331"/>
        </w:trPr>
        <w:tc>
          <w:tcPr>
            <w:tcW w:w="10710" w:type="dxa"/>
          </w:tcPr>
          <w:p w14:paraId="25CD8EAE" w14:textId="77777777" w:rsidR="00F95DF6" w:rsidRDefault="00F95DF6" w:rsidP="0065110F">
            <w:pPr>
              <w:spacing w:before="40" w:after="40"/>
              <w:rPr>
                <w:rFonts w:ascii="Arial" w:hAnsi="Arial" w:cs="Arial"/>
              </w:rPr>
            </w:pPr>
          </w:p>
        </w:tc>
      </w:tr>
      <w:tr w:rsidR="00F95DF6" w:rsidRPr="00E57715" w14:paraId="64D4BC10" w14:textId="77777777" w:rsidTr="0065110F">
        <w:trPr>
          <w:trHeight w:val="331"/>
        </w:trPr>
        <w:tc>
          <w:tcPr>
            <w:tcW w:w="10710" w:type="dxa"/>
          </w:tcPr>
          <w:p w14:paraId="1C939556" w14:textId="77777777" w:rsidR="00F95DF6" w:rsidRDefault="00F95DF6" w:rsidP="0065110F">
            <w:pPr>
              <w:spacing w:before="40" w:after="40"/>
              <w:rPr>
                <w:rFonts w:ascii="Arial" w:hAnsi="Arial" w:cs="Arial"/>
              </w:rPr>
            </w:pPr>
          </w:p>
        </w:tc>
      </w:tr>
      <w:tr w:rsidR="00F95DF6" w:rsidRPr="00E57715" w14:paraId="32B7A201" w14:textId="77777777" w:rsidTr="0065110F">
        <w:trPr>
          <w:trHeight w:val="331"/>
        </w:trPr>
        <w:tc>
          <w:tcPr>
            <w:tcW w:w="10710" w:type="dxa"/>
          </w:tcPr>
          <w:p w14:paraId="503F9804" w14:textId="77777777" w:rsidR="00F95DF6" w:rsidRDefault="00F95DF6" w:rsidP="0065110F">
            <w:pPr>
              <w:spacing w:before="40" w:after="40"/>
              <w:rPr>
                <w:rFonts w:ascii="Arial" w:hAnsi="Arial" w:cs="Arial"/>
              </w:rPr>
            </w:pPr>
          </w:p>
        </w:tc>
      </w:tr>
      <w:tr w:rsidR="00F95DF6" w:rsidRPr="00E57715" w14:paraId="19A2351E" w14:textId="77777777" w:rsidTr="0065110F">
        <w:trPr>
          <w:trHeight w:val="331"/>
        </w:trPr>
        <w:tc>
          <w:tcPr>
            <w:tcW w:w="10710" w:type="dxa"/>
          </w:tcPr>
          <w:p w14:paraId="4F2A022C" w14:textId="77777777" w:rsidR="00F95DF6" w:rsidRDefault="00F95DF6" w:rsidP="0065110F">
            <w:pPr>
              <w:spacing w:before="40" w:after="40"/>
              <w:rPr>
                <w:rFonts w:ascii="Arial" w:hAnsi="Arial" w:cs="Arial"/>
              </w:rPr>
            </w:pPr>
          </w:p>
        </w:tc>
      </w:tr>
      <w:tr w:rsidR="00F95DF6" w:rsidRPr="00E57715" w14:paraId="6C0C06FB" w14:textId="77777777" w:rsidTr="0065110F">
        <w:trPr>
          <w:trHeight w:val="331"/>
        </w:trPr>
        <w:tc>
          <w:tcPr>
            <w:tcW w:w="10710" w:type="dxa"/>
          </w:tcPr>
          <w:p w14:paraId="7EDC7F49" w14:textId="77777777" w:rsidR="00F95DF6" w:rsidRDefault="00F95DF6" w:rsidP="0065110F">
            <w:pPr>
              <w:spacing w:before="40" w:after="40"/>
              <w:rPr>
                <w:rFonts w:ascii="Arial" w:hAnsi="Arial" w:cs="Arial"/>
              </w:rPr>
            </w:pPr>
          </w:p>
        </w:tc>
      </w:tr>
      <w:tr w:rsidR="007E1C36" w:rsidRPr="00E57715" w14:paraId="46AE0A82" w14:textId="77777777" w:rsidTr="0065110F">
        <w:trPr>
          <w:trHeight w:val="331"/>
        </w:trPr>
        <w:tc>
          <w:tcPr>
            <w:tcW w:w="10710" w:type="dxa"/>
          </w:tcPr>
          <w:p w14:paraId="43E86D18" w14:textId="77777777" w:rsidR="007E1C36" w:rsidRDefault="007E1C36" w:rsidP="0065110F">
            <w:pPr>
              <w:spacing w:before="40" w:after="40"/>
              <w:rPr>
                <w:rFonts w:ascii="Arial" w:hAnsi="Arial" w:cs="Arial"/>
              </w:rPr>
            </w:pPr>
          </w:p>
        </w:tc>
      </w:tr>
    </w:tbl>
    <w:p w14:paraId="0940DDDD" w14:textId="77777777" w:rsidR="004160A2" w:rsidRPr="007E1C36" w:rsidRDefault="004160A2" w:rsidP="00C120FE">
      <w:pPr>
        <w:rPr>
          <w:rFonts w:ascii="Helvetica" w:hAnsi="Helvetica" w:cs="Arial"/>
          <w:sz w:val="2"/>
          <w:szCs w:val="2"/>
        </w:rPr>
      </w:pPr>
    </w:p>
    <w:sectPr w:rsidR="004160A2" w:rsidRPr="007E1C36" w:rsidSect="00D2185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7862" w14:textId="77777777" w:rsidR="00907620" w:rsidRDefault="00907620" w:rsidP="001115AA">
      <w:r>
        <w:separator/>
      </w:r>
    </w:p>
  </w:endnote>
  <w:endnote w:type="continuationSeparator" w:id="0">
    <w:p w14:paraId="5C80BBB5" w14:textId="77777777" w:rsidR="00907620" w:rsidRDefault="00907620"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20B0604020202020204"/>
    <w:charset w:val="00"/>
    <w:family w:val="auto"/>
    <w:pitch w:val="variable"/>
    <w:sig w:usb0="E0002AFF" w:usb1="C0007843" w:usb2="00000009" w:usb3="00000000" w:csb0="000001FF" w:csb1="00000000"/>
  </w:font>
  <w:font w:name="Times New Roman (Headings CS)">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dobe Caslon Pro">
    <w:altName w:val="Palatino Linotype"/>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7A53AC" w:rsidRDefault="007A53AC"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A6B">
      <w:rPr>
        <w:rStyle w:val="PageNumber"/>
        <w:noProof/>
      </w:rPr>
      <w:t>1</w:t>
    </w:r>
    <w:r>
      <w:rPr>
        <w:rStyle w:val="PageNumber"/>
      </w:rPr>
      <w:fldChar w:fldCharType="end"/>
    </w:r>
  </w:p>
  <w:p w14:paraId="06F8E021" w14:textId="77777777" w:rsidR="007A53AC" w:rsidRDefault="007A53AC"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4F9A" w14:textId="77777777" w:rsidR="00907620" w:rsidRDefault="00907620" w:rsidP="001115AA">
      <w:r>
        <w:separator/>
      </w:r>
    </w:p>
  </w:footnote>
  <w:footnote w:type="continuationSeparator" w:id="0">
    <w:p w14:paraId="0E212381" w14:textId="77777777" w:rsidR="00907620" w:rsidRDefault="00907620"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9E2"/>
    <w:multiLevelType w:val="hybridMultilevel"/>
    <w:tmpl w:val="1B4A4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3071F"/>
    <w:multiLevelType w:val="hybridMultilevel"/>
    <w:tmpl w:val="AAA2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E1ACA"/>
    <w:multiLevelType w:val="hybridMultilevel"/>
    <w:tmpl w:val="9790E0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648176">
    <w:abstractNumId w:val="25"/>
  </w:num>
  <w:num w:numId="2" w16cid:durableId="460850379">
    <w:abstractNumId w:val="11"/>
  </w:num>
  <w:num w:numId="3" w16cid:durableId="951664363">
    <w:abstractNumId w:val="1"/>
  </w:num>
  <w:num w:numId="4" w16cid:durableId="2097238719">
    <w:abstractNumId w:val="3"/>
  </w:num>
  <w:num w:numId="5" w16cid:durableId="1477458070">
    <w:abstractNumId w:val="13"/>
  </w:num>
  <w:num w:numId="6" w16cid:durableId="23289417">
    <w:abstractNumId w:val="20"/>
  </w:num>
  <w:num w:numId="7" w16cid:durableId="798842922">
    <w:abstractNumId w:val="12"/>
  </w:num>
  <w:num w:numId="8" w16cid:durableId="1223102481">
    <w:abstractNumId w:val="4"/>
  </w:num>
  <w:num w:numId="9" w16cid:durableId="1696614911">
    <w:abstractNumId w:val="21"/>
  </w:num>
  <w:num w:numId="10" w16cid:durableId="1758358995">
    <w:abstractNumId w:val="15"/>
  </w:num>
  <w:num w:numId="11" w16cid:durableId="1706826334">
    <w:abstractNumId w:val="22"/>
  </w:num>
  <w:num w:numId="12" w16cid:durableId="941575472">
    <w:abstractNumId w:val="0"/>
  </w:num>
  <w:num w:numId="13" w16cid:durableId="1658849522">
    <w:abstractNumId w:val="2"/>
  </w:num>
  <w:num w:numId="14" w16cid:durableId="601764706">
    <w:abstractNumId w:val="28"/>
  </w:num>
  <w:num w:numId="15" w16cid:durableId="1842620921">
    <w:abstractNumId w:val="30"/>
  </w:num>
  <w:num w:numId="16" w16cid:durableId="1228301396">
    <w:abstractNumId w:val="27"/>
  </w:num>
  <w:num w:numId="17" w16cid:durableId="1911426501">
    <w:abstractNumId w:val="17"/>
  </w:num>
  <w:num w:numId="18" w16cid:durableId="1673684690">
    <w:abstractNumId w:val="24"/>
  </w:num>
  <w:num w:numId="19" w16cid:durableId="1360200110">
    <w:abstractNumId w:val="19"/>
  </w:num>
  <w:num w:numId="20" w16cid:durableId="486364146">
    <w:abstractNumId w:val="23"/>
  </w:num>
  <w:num w:numId="21" w16cid:durableId="376315519">
    <w:abstractNumId w:val="6"/>
  </w:num>
  <w:num w:numId="22" w16cid:durableId="1120614595">
    <w:abstractNumId w:val="9"/>
  </w:num>
  <w:num w:numId="23" w16cid:durableId="2042241772">
    <w:abstractNumId w:val="26"/>
  </w:num>
  <w:num w:numId="24" w16cid:durableId="184440673">
    <w:abstractNumId w:val="29"/>
  </w:num>
  <w:num w:numId="25" w16cid:durableId="1218316642">
    <w:abstractNumId w:val="8"/>
  </w:num>
  <w:num w:numId="26" w16cid:durableId="1785494559">
    <w:abstractNumId w:val="18"/>
  </w:num>
  <w:num w:numId="27" w16cid:durableId="184635252">
    <w:abstractNumId w:val="31"/>
  </w:num>
  <w:num w:numId="28" w16cid:durableId="1095977545">
    <w:abstractNumId w:val="16"/>
  </w:num>
  <w:num w:numId="29" w16cid:durableId="1101291638">
    <w:abstractNumId w:val="14"/>
  </w:num>
  <w:num w:numId="30" w16cid:durableId="1702705274">
    <w:abstractNumId w:val="5"/>
  </w:num>
  <w:num w:numId="31" w16cid:durableId="1794862169">
    <w:abstractNumId w:val="10"/>
  </w:num>
  <w:num w:numId="32" w16cid:durableId="16943059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136B"/>
    <w:rsid w:val="00072CF5"/>
    <w:rsid w:val="000826C1"/>
    <w:rsid w:val="0008452C"/>
    <w:rsid w:val="000921FB"/>
    <w:rsid w:val="000A5430"/>
    <w:rsid w:val="000B1127"/>
    <w:rsid w:val="000B18F9"/>
    <w:rsid w:val="000B6A7E"/>
    <w:rsid w:val="000C60C3"/>
    <w:rsid w:val="000C69B7"/>
    <w:rsid w:val="000C6DB1"/>
    <w:rsid w:val="000C78E1"/>
    <w:rsid w:val="000D0AD2"/>
    <w:rsid w:val="000D1190"/>
    <w:rsid w:val="000D4114"/>
    <w:rsid w:val="000E0DE6"/>
    <w:rsid w:val="000E4826"/>
    <w:rsid w:val="000F0028"/>
    <w:rsid w:val="000F15CD"/>
    <w:rsid w:val="000F4DDE"/>
    <w:rsid w:val="000F67F4"/>
    <w:rsid w:val="000F7F85"/>
    <w:rsid w:val="00100408"/>
    <w:rsid w:val="00102E72"/>
    <w:rsid w:val="00103B4A"/>
    <w:rsid w:val="00107EBA"/>
    <w:rsid w:val="00110DA9"/>
    <w:rsid w:val="001115AA"/>
    <w:rsid w:val="001128A3"/>
    <w:rsid w:val="00112A71"/>
    <w:rsid w:val="001215FD"/>
    <w:rsid w:val="0012208B"/>
    <w:rsid w:val="0012265F"/>
    <w:rsid w:val="00131FB2"/>
    <w:rsid w:val="00132729"/>
    <w:rsid w:val="001330DC"/>
    <w:rsid w:val="001410F5"/>
    <w:rsid w:val="00141A4E"/>
    <w:rsid w:val="00142929"/>
    <w:rsid w:val="00143A4B"/>
    <w:rsid w:val="0014735F"/>
    <w:rsid w:val="001562F6"/>
    <w:rsid w:val="00157091"/>
    <w:rsid w:val="001601DB"/>
    <w:rsid w:val="00161682"/>
    <w:rsid w:val="00163CA0"/>
    <w:rsid w:val="00167416"/>
    <w:rsid w:val="00170415"/>
    <w:rsid w:val="0017390B"/>
    <w:rsid w:val="00173EB7"/>
    <w:rsid w:val="00181C31"/>
    <w:rsid w:val="00182542"/>
    <w:rsid w:val="00186C8D"/>
    <w:rsid w:val="001871DD"/>
    <w:rsid w:val="00190AFB"/>
    <w:rsid w:val="00194660"/>
    <w:rsid w:val="0019675D"/>
    <w:rsid w:val="001A269F"/>
    <w:rsid w:val="001A326E"/>
    <w:rsid w:val="001B2BF4"/>
    <w:rsid w:val="001B370C"/>
    <w:rsid w:val="001B571F"/>
    <w:rsid w:val="001C2884"/>
    <w:rsid w:val="001C47FB"/>
    <w:rsid w:val="001D57CF"/>
    <w:rsid w:val="001E13C0"/>
    <w:rsid w:val="001E3D3B"/>
    <w:rsid w:val="001E6573"/>
    <w:rsid w:val="001F0B10"/>
    <w:rsid w:val="001F251C"/>
    <w:rsid w:val="001F4A24"/>
    <w:rsid w:val="0020261C"/>
    <w:rsid w:val="00203BDF"/>
    <w:rsid w:val="002059C2"/>
    <w:rsid w:val="00207A92"/>
    <w:rsid w:val="00211FF3"/>
    <w:rsid w:val="00213E20"/>
    <w:rsid w:val="002155C2"/>
    <w:rsid w:val="00225597"/>
    <w:rsid w:val="002316DA"/>
    <w:rsid w:val="00234FF1"/>
    <w:rsid w:val="00246074"/>
    <w:rsid w:val="00250FB2"/>
    <w:rsid w:val="002531AE"/>
    <w:rsid w:val="00261274"/>
    <w:rsid w:val="00262344"/>
    <w:rsid w:val="00264477"/>
    <w:rsid w:val="0026559F"/>
    <w:rsid w:val="0026665F"/>
    <w:rsid w:val="00266FB8"/>
    <w:rsid w:val="00273578"/>
    <w:rsid w:val="0027415A"/>
    <w:rsid w:val="00280F60"/>
    <w:rsid w:val="00293D01"/>
    <w:rsid w:val="0029458B"/>
    <w:rsid w:val="00297830"/>
    <w:rsid w:val="002A4CAD"/>
    <w:rsid w:val="002A53BC"/>
    <w:rsid w:val="002A65B5"/>
    <w:rsid w:val="002B45BE"/>
    <w:rsid w:val="002C02FF"/>
    <w:rsid w:val="002C2137"/>
    <w:rsid w:val="002C3500"/>
    <w:rsid w:val="002C7DB9"/>
    <w:rsid w:val="002D428A"/>
    <w:rsid w:val="002D74F3"/>
    <w:rsid w:val="002E36EA"/>
    <w:rsid w:val="002E4785"/>
    <w:rsid w:val="002E4B34"/>
    <w:rsid w:val="002E704E"/>
    <w:rsid w:val="002F2B6F"/>
    <w:rsid w:val="002F788E"/>
    <w:rsid w:val="00302057"/>
    <w:rsid w:val="0030473C"/>
    <w:rsid w:val="0030560D"/>
    <w:rsid w:val="003058F0"/>
    <w:rsid w:val="00306A50"/>
    <w:rsid w:val="00306DA2"/>
    <w:rsid w:val="00307B66"/>
    <w:rsid w:val="00310958"/>
    <w:rsid w:val="00310CB8"/>
    <w:rsid w:val="003134A7"/>
    <w:rsid w:val="00313C12"/>
    <w:rsid w:val="00316E73"/>
    <w:rsid w:val="00321F56"/>
    <w:rsid w:val="00324936"/>
    <w:rsid w:val="0032759F"/>
    <w:rsid w:val="00332606"/>
    <w:rsid w:val="003326EE"/>
    <w:rsid w:val="00337708"/>
    <w:rsid w:val="00341A2F"/>
    <w:rsid w:val="00342440"/>
    <w:rsid w:val="00343FA2"/>
    <w:rsid w:val="0035481C"/>
    <w:rsid w:val="00354EA5"/>
    <w:rsid w:val="0035637D"/>
    <w:rsid w:val="00360464"/>
    <w:rsid w:val="00362685"/>
    <w:rsid w:val="00365631"/>
    <w:rsid w:val="00367FFB"/>
    <w:rsid w:val="00373D81"/>
    <w:rsid w:val="003741C5"/>
    <w:rsid w:val="00375476"/>
    <w:rsid w:val="00375C76"/>
    <w:rsid w:val="00375CE2"/>
    <w:rsid w:val="003825DE"/>
    <w:rsid w:val="00382A26"/>
    <w:rsid w:val="00387CD6"/>
    <w:rsid w:val="00394107"/>
    <w:rsid w:val="00394522"/>
    <w:rsid w:val="00394E19"/>
    <w:rsid w:val="00394F82"/>
    <w:rsid w:val="003A134C"/>
    <w:rsid w:val="003A5E82"/>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2597B"/>
    <w:rsid w:val="00427359"/>
    <w:rsid w:val="00430418"/>
    <w:rsid w:val="00431ADA"/>
    <w:rsid w:val="00432EB2"/>
    <w:rsid w:val="004334B7"/>
    <w:rsid w:val="00435843"/>
    <w:rsid w:val="00437743"/>
    <w:rsid w:val="00441B06"/>
    <w:rsid w:val="00445B76"/>
    <w:rsid w:val="00445D79"/>
    <w:rsid w:val="00447585"/>
    <w:rsid w:val="004527EA"/>
    <w:rsid w:val="0045290F"/>
    <w:rsid w:val="00453130"/>
    <w:rsid w:val="004571A1"/>
    <w:rsid w:val="004574D9"/>
    <w:rsid w:val="004577BA"/>
    <w:rsid w:val="004611BB"/>
    <w:rsid w:val="004625C0"/>
    <w:rsid w:val="0046500C"/>
    <w:rsid w:val="0046778B"/>
    <w:rsid w:val="00467A69"/>
    <w:rsid w:val="0047209D"/>
    <w:rsid w:val="0047293E"/>
    <w:rsid w:val="004751F2"/>
    <w:rsid w:val="0047610A"/>
    <w:rsid w:val="0047666B"/>
    <w:rsid w:val="00477A27"/>
    <w:rsid w:val="00484956"/>
    <w:rsid w:val="00487595"/>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6009"/>
    <w:rsid w:val="004F74DB"/>
    <w:rsid w:val="005039AB"/>
    <w:rsid w:val="00514034"/>
    <w:rsid w:val="00515EFE"/>
    <w:rsid w:val="005162B5"/>
    <w:rsid w:val="005168A7"/>
    <w:rsid w:val="005222D1"/>
    <w:rsid w:val="00523B89"/>
    <w:rsid w:val="005243D9"/>
    <w:rsid w:val="005252B8"/>
    <w:rsid w:val="0052650B"/>
    <w:rsid w:val="00530A42"/>
    <w:rsid w:val="00533515"/>
    <w:rsid w:val="005355F4"/>
    <w:rsid w:val="0054170C"/>
    <w:rsid w:val="00542190"/>
    <w:rsid w:val="00542BE9"/>
    <w:rsid w:val="00544346"/>
    <w:rsid w:val="005458E6"/>
    <w:rsid w:val="00551874"/>
    <w:rsid w:val="00552DD5"/>
    <w:rsid w:val="00561F06"/>
    <w:rsid w:val="00564CDC"/>
    <w:rsid w:val="00564F92"/>
    <w:rsid w:val="00570A8F"/>
    <w:rsid w:val="00571CBF"/>
    <w:rsid w:val="00571E05"/>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024A"/>
    <w:rsid w:val="005D265C"/>
    <w:rsid w:val="005D457D"/>
    <w:rsid w:val="005D6CAB"/>
    <w:rsid w:val="005E49E7"/>
    <w:rsid w:val="005F6E3D"/>
    <w:rsid w:val="006200EF"/>
    <w:rsid w:val="00623DFC"/>
    <w:rsid w:val="0062540C"/>
    <w:rsid w:val="00627C20"/>
    <w:rsid w:val="00631F7D"/>
    <w:rsid w:val="00633877"/>
    <w:rsid w:val="0063401E"/>
    <w:rsid w:val="00635BA7"/>
    <w:rsid w:val="00640136"/>
    <w:rsid w:val="00646777"/>
    <w:rsid w:val="00647422"/>
    <w:rsid w:val="00653B76"/>
    <w:rsid w:val="0066003D"/>
    <w:rsid w:val="00661A0F"/>
    <w:rsid w:val="006645DB"/>
    <w:rsid w:val="00667C22"/>
    <w:rsid w:val="0067291C"/>
    <w:rsid w:val="006862F4"/>
    <w:rsid w:val="00690461"/>
    <w:rsid w:val="00690CD1"/>
    <w:rsid w:val="006921D9"/>
    <w:rsid w:val="00693FBD"/>
    <w:rsid w:val="006A0113"/>
    <w:rsid w:val="006A2AA6"/>
    <w:rsid w:val="006A70F4"/>
    <w:rsid w:val="006B3749"/>
    <w:rsid w:val="006C3A07"/>
    <w:rsid w:val="006C3A5E"/>
    <w:rsid w:val="006C602B"/>
    <w:rsid w:val="006D18AE"/>
    <w:rsid w:val="006E29F4"/>
    <w:rsid w:val="006E5296"/>
    <w:rsid w:val="006E546B"/>
    <w:rsid w:val="006E5A82"/>
    <w:rsid w:val="006F19B1"/>
    <w:rsid w:val="006F5799"/>
    <w:rsid w:val="006F74F1"/>
    <w:rsid w:val="0070082B"/>
    <w:rsid w:val="0070493E"/>
    <w:rsid w:val="007057C5"/>
    <w:rsid w:val="007067E3"/>
    <w:rsid w:val="00710B30"/>
    <w:rsid w:val="00710EF9"/>
    <w:rsid w:val="00711F87"/>
    <w:rsid w:val="00717DE7"/>
    <w:rsid w:val="00720091"/>
    <w:rsid w:val="00723CF6"/>
    <w:rsid w:val="00735DC8"/>
    <w:rsid w:val="00740318"/>
    <w:rsid w:val="007518C2"/>
    <w:rsid w:val="007532C9"/>
    <w:rsid w:val="00754771"/>
    <w:rsid w:val="007576A6"/>
    <w:rsid w:val="00757ECB"/>
    <w:rsid w:val="00761851"/>
    <w:rsid w:val="00761DD5"/>
    <w:rsid w:val="00764A54"/>
    <w:rsid w:val="007665E8"/>
    <w:rsid w:val="00770421"/>
    <w:rsid w:val="007740B0"/>
    <w:rsid w:val="00775E49"/>
    <w:rsid w:val="00782E85"/>
    <w:rsid w:val="00783D9D"/>
    <w:rsid w:val="00790379"/>
    <w:rsid w:val="007917F0"/>
    <w:rsid w:val="007959FF"/>
    <w:rsid w:val="007A0162"/>
    <w:rsid w:val="007A0D89"/>
    <w:rsid w:val="007A1FA9"/>
    <w:rsid w:val="007A3543"/>
    <w:rsid w:val="007A4B76"/>
    <w:rsid w:val="007A53AC"/>
    <w:rsid w:val="007A5718"/>
    <w:rsid w:val="007B0A42"/>
    <w:rsid w:val="007B4F07"/>
    <w:rsid w:val="007B5435"/>
    <w:rsid w:val="007B5E20"/>
    <w:rsid w:val="007BB482"/>
    <w:rsid w:val="007C058E"/>
    <w:rsid w:val="007C3678"/>
    <w:rsid w:val="007C36CB"/>
    <w:rsid w:val="007C6463"/>
    <w:rsid w:val="007D1776"/>
    <w:rsid w:val="007D3142"/>
    <w:rsid w:val="007D4808"/>
    <w:rsid w:val="007D708C"/>
    <w:rsid w:val="007E0511"/>
    <w:rsid w:val="007E0DA1"/>
    <w:rsid w:val="007E1C36"/>
    <w:rsid w:val="007E2560"/>
    <w:rsid w:val="007E3400"/>
    <w:rsid w:val="007E3AC5"/>
    <w:rsid w:val="007E3F7C"/>
    <w:rsid w:val="007E5315"/>
    <w:rsid w:val="007E5B44"/>
    <w:rsid w:val="007F02ED"/>
    <w:rsid w:val="007F1EB0"/>
    <w:rsid w:val="007F2AF9"/>
    <w:rsid w:val="007F575A"/>
    <w:rsid w:val="007F5A91"/>
    <w:rsid w:val="00802269"/>
    <w:rsid w:val="00811091"/>
    <w:rsid w:val="00812835"/>
    <w:rsid w:val="00812CD6"/>
    <w:rsid w:val="0081794C"/>
    <w:rsid w:val="00822332"/>
    <w:rsid w:val="00825BB5"/>
    <w:rsid w:val="00825C00"/>
    <w:rsid w:val="008266C6"/>
    <w:rsid w:val="0082683C"/>
    <w:rsid w:val="008342E1"/>
    <w:rsid w:val="00834C35"/>
    <w:rsid w:val="00835584"/>
    <w:rsid w:val="00840ED6"/>
    <w:rsid w:val="008411EE"/>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4969"/>
    <w:rsid w:val="0088598E"/>
    <w:rsid w:val="00887E36"/>
    <w:rsid w:val="00887E5D"/>
    <w:rsid w:val="0089033A"/>
    <w:rsid w:val="00890393"/>
    <w:rsid w:val="00892163"/>
    <w:rsid w:val="00895430"/>
    <w:rsid w:val="00895B73"/>
    <w:rsid w:val="00897BB2"/>
    <w:rsid w:val="008A4CE1"/>
    <w:rsid w:val="008A55A7"/>
    <w:rsid w:val="008A65C0"/>
    <w:rsid w:val="008B14BA"/>
    <w:rsid w:val="008B70E4"/>
    <w:rsid w:val="008B7891"/>
    <w:rsid w:val="008C0842"/>
    <w:rsid w:val="008C103E"/>
    <w:rsid w:val="008C1D0E"/>
    <w:rsid w:val="008C49E7"/>
    <w:rsid w:val="008D72BC"/>
    <w:rsid w:val="008E03E8"/>
    <w:rsid w:val="008F1C70"/>
    <w:rsid w:val="008F1FC4"/>
    <w:rsid w:val="008F505E"/>
    <w:rsid w:val="008F78B4"/>
    <w:rsid w:val="008F7B5B"/>
    <w:rsid w:val="0090021D"/>
    <w:rsid w:val="00902A35"/>
    <w:rsid w:val="0090502A"/>
    <w:rsid w:val="00907620"/>
    <w:rsid w:val="00914787"/>
    <w:rsid w:val="00921DF8"/>
    <w:rsid w:val="00924527"/>
    <w:rsid w:val="00925384"/>
    <w:rsid w:val="00935BAD"/>
    <w:rsid w:val="00940053"/>
    <w:rsid w:val="009409EA"/>
    <w:rsid w:val="00943A56"/>
    <w:rsid w:val="009460D5"/>
    <w:rsid w:val="00950B48"/>
    <w:rsid w:val="00952DEC"/>
    <w:rsid w:val="00952F92"/>
    <w:rsid w:val="0095499D"/>
    <w:rsid w:val="009552E1"/>
    <w:rsid w:val="00956AE4"/>
    <w:rsid w:val="009623AF"/>
    <w:rsid w:val="00964A7F"/>
    <w:rsid w:val="009657F8"/>
    <w:rsid w:val="009763E1"/>
    <w:rsid w:val="00982CF6"/>
    <w:rsid w:val="00983206"/>
    <w:rsid w:val="00984D80"/>
    <w:rsid w:val="009913D5"/>
    <w:rsid w:val="009931D8"/>
    <w:rsid w:val="00996F69"/>
    <w:rsid w:val="009A019F"/>
    <w:rsid w:val="009A0C31"/>
    <w:rsid w:val="009A7D1D"/>
    <w:rsid w:val="009B0998"/>
    <w:rsid w:val="009B30CC"/>
    <w:rsid w:val="009B397D"/>
    <w:rsid w:val="009B72C4"/>
    <w:rsid w:val="009C0C55"/>
    <w:rsid w:val="009C2F26"/>
    <w:rsid w:val="009C42BF"/>
    <w:rsid w:val="009C4BF5"/>
    <w:rsid w:val="009C6997"/>
    <w:rsid w:val="009C6F30"/>
    <w:rsid w:val="009D2954"/>
    <w:rsid w:val="009D5D35"/>
    <w:rsid w:val="009D709A"/>
    <w:rsid w:val="009E251B"/>
    <w:rsid w:val="009F4B6E"/>
    <w:rsid w:val="009F5126"/>
    <w:rsid w:val="009F6BBC"/>
    <w:rsid w:val="009F78B4"/>
    <w:rsid w:val="009F7A41"/>
    <w:rsid w:val="00A008FC"/>
    <w:rsid w:val="00A00F93"/>
    <w:rsid w:val="00A0382C"/>
    <w:rsid w:val="00A04174"/>
    <w:rsid w:val="00A04556"/>
    <w:rsid w:val="00A04BBB"/>
    <w:rsid w:val="00A112FF"/>
    <w:rsid w:val="00A13E41"/>
    <w:rsid w:val="00A1459D"/>
    <w:rsid w:val="00A14E8C"/>
    <w:rsid w:val="00A16122"/>
    <w:rsid w:val="00A21BDD"/>
    <w:rsid w:val="00A24D35"/>
    <w:rsid w:val="00A25526"/>
    <w:rsid w:val="00A25984"/>
    <w:rsid w:val="00A26787"/>
    <w:rsid w:val="00A302A9"/>
    <w:rsid w:val="00A31823"/>
    <w:rsid w:val="00A318AA"/>
    <w:rsid w:val="00A36241"/>
    <w:rsid w:val="00A37860"/>
    <w:rsid w:val="00A41612"/>
    <w:rsid w:val="00A42381"/>
    <w:rsid w:val="00A43E0D"/>
    <w:rsid w:val="00A458D3"/>
    <w:rsid w:val="00A47E6B"/>
    <w:rsid w:val="00A51E1E"/>
    <w:rsid w:val="00A51EB6"/>
    <w:rsid w:val="00A52039"/>
    <w:rsid w:val="00A54D6A"/>
    <w:rsid w:val="00A56F50"/>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4E56"/>
    <w:rsid w:val="00AD6DA8"/>
    <w:rsid w:val="00AD7AEF"/>
    <w:rsid w:val="00AE03D1"/>
    <w:rsid w:val="00AE1B6D"/>
    <w:rsid w:val="00AE2497"/>
    <w:rsid w:val="00AE3F20"/>
    <w:rsid w:val="00AE400F"/>
    <w:rsid w:val="00AE5C97"/>
    <w:rsid w:val="00AE6717"/>
    <w:rsid w:val="00AF1C79"/>
    <w:rsid w:val="00AF2325"/>
    <w:rsid w:val="00AF283A"/>
    <w:rsid w:val="00AF2A02"/>
    <w:rsid w:val="00AF33AF"/>
    <w:rsid w:val="00AF5631"/>
    <w:rsid w:val="00AF7F54"/>
    <w:rsid w:val="00B0227B"/>
    <w:rsid w:val="00B03793"/>
    <w:rsid w:val="00B0425F"/>
    <w:rsid w:val="00B11B2D"/>
    <w:rsid w:val="00B13438"/>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706C0"/>
    <w:rsid w:val="00B728B8"/>
    <w:rsid w:val="00B77218"/>
    <w:rsid w:val="00B81663"/>
    <w:rsid w:val="00B836D3"/>
    <w:rsid w:val="00B9079B"/>
    <w:rsid w:val="00B9603C"/>
    <w:rsid w:val="00B97868"/>
    <w:rsid w:val="00BA11E4"/>
    <w:rsid w:val="00BA3BB1"/>
    <w:rsid w:val="00BA64FB"/>
    <w:rsid w:val="00BB0935"/>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0B8D"/>
    <w:rsid w:val="00BF479F"/>
    <w:rsid w:val="00BF76FF"/>
    <w:rsid w:val="00C01764"/>
    <w:rsid w:val="00C03448"/>
    <w:rsid w:val="00C063A8"/>
    <w:rsid w:val="00C0666A"/>
    <w:rsid w:val="00C06919"/>
    <w:rsid w:val="00C120FE"/>
    <w:rsid w:val="00C12D04"/>
    <w:rsid w:val="00C16DA1"/>
    <w:rsid w:val="00C23AE9"/>
    <w:rsid w:val="00C24A15"/>
    <w:rsid w:val="00C3497F"/>
    <w:rsid w:val="00C35AC9"/>
    <w:rsid w:val="00C35E56"/>
    <w:rsid w:val="00C40B76"/>
    <w:rsid w:val="00C440BF"/>
    <w:rsid w:val="00C444C1"/>
    <w:rsid w:val="00C45FC6"/>
    <w:rsid w:val="00C60FEC"/>
    <w:rsid w:val="00C6416B"/>
    <w:rsid w:val="00C64759"/>
    <w:rsid w:val="00C67592"/>
    <w:rsid w:val="00C702C9"/>
    <w:rsid w:val="00C8071B"/>
    <w:rsid w:val="00C83E79"/>
    <w:rsid w:val="00C86198"/>
    <w:rsid w:val="00C90622"/>
    <w:rsid w:val="00C95D89"/>
    <w:rsid w:val="00C9724A"/>
    <w:rsid w:val="00CA156E"/>
    <w:rsid w:val="00CA4B69"/>
    <w:rsid w:val="00CC20BF"/>
    <w:rsid w:val="00CC2CB6"/>
    <w:rsid w:val="00CD4932"/>
    <w:rsid w:val="00CE194D"/>
    <w:rsid w:val="00CF0640"/>
    <w:rsid w:val="00CF125F"/>
    <w:rsid w:val="00CF2F32"/>
    <w:rsid w:val="00CF3C9F"/>
    <w:rsid w:val="00CF63F8"/>
    <w:rsid w:val="00D01E6F"/>
    <w:rsid w:val="00D063CC"/>
    <w:rsid w:val="00D1327B"/>
    <w:rsid w:val="00D16392"/>
    <w:rsid w:val="00D209DE"/>
    <w:rsid w:val="00D21858"/>
    <w:rsid w:val="00D22FC4"/>
    <w:rsid w:val="00D233FA"/>
    <w:rsid w:val="00D2499C"/>
    <w:rsid w:val="00D24F44"/>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4EDD"/>
    <w:rsid w:val="00D774AA"/>
    <w:rsid w:val="00D809C8"/>
    <w:rsid w:val="00D9161F"/>
    <w:rsid w:val="00D9575C"/>
    <w:rsid w:val="00D9631F"/>
    <w:rsid w:val="00D96C58"/>
    <w:rsid w:val="00D97793"/>
    <w:rsid w:val="00DA24CD"/>
    <w:rsid w:val="00DA7731"/>
    <w:rsid w:val="00DB0121"/>
    <w:rsid w:val="00DB1AC7"/>
    <w:rsid w:val="00DC1A04"/>
    <w:rsid w:val="00DC28B4"/>
    <w:rsid w:val="00DC4D73"/>
    <w:rsid w:val="00DC4DB5"/>
    <w:rsid w:val="00DD0427"/>
    <w:rsid w:val="00DD172D"/>
    <w:rsid w:val="00DD4516"/>
    <w:rsid w:val="00DE0E15"/>
    <w:rsid w:val="00DE31CA"/>
    <w:rsid w:val="00DE5D91"/>
    <w:rsid w:val="00DF1D64"/>
    <w:rsid w:val="00DF582F"/>
    <w:rsid w:val="00DF71E0"/>
    <w:rsid w:val="00E00B25"/>
    <w:rsid w:val="00E0197A"/>
    <w:rsid w:val="00E01D45"/>
    <w:rsid w:val="00E03D02"/>
    <w:rsid w:val="00E05020"/>
    <w:rsid w:val="00E07CE0"/>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6394F"/>
    <w:rsid w:val="00E640E0"/>
    <w:rsid w:val="00E655C0"/>
    <w:rsid w:val="00E6561B"/>
    <w:rsid w:val="00E702E1"/>
    <w:rsid w:val="00E72980"/>
    <w:rsid w:val="00E73D74"/>
    <w:rsid w:val="00E75570"/>
    <w:rsid w:val="00E8180C"/>
    <w:rsid w:val="00E81FB5"/>
    <w:rsid w:val="00EA1ADE"/>
    <w:rsid w:val="00EA309B"/>
    <w:rsid w:val="00EA3332"/>
    <w:rsid w:val="00EA5C26"/>
    <w:rsid w:val="00EA724A"/>
    <w:rsid w:val="00EA76DD"/>
    <w:rsid w:val="00EB00FE"/>
    <w:rsid w:val="00EB40AB"/>
    <w:rsid w:val="00EB5973"/>
    <w:rsid w:val="00EB6F40"/>
    <w:rsid w:val="00EB765E"/>
    <w:rsid w:val="00EC0868"/>
    <w:rsid w:val="00EC0C18"/>
    <w:rsid w:val="00EC1697"/>
    <w:rsid w:val="00EC7003"/>
    <w:rsid w:val="00ED28FF"/>
    <w:rsid w:val="00ED4E06"/>
    <w:rsid w:val="00ED66DD"/>
    <w:rsid w:val="00EE0D24"/>
    <w:rsid w:val="00EE3F0A"/>
    <w:rsid w:val="00EE53E1"/>
    <w:rsid w:val="00EE56D2"/>
    <w:rsid w:val="00EE62D6"/>
    <w:rsid w:val="00EE6B19"/>
    <w:rsid w:val="00EF0E73"/>
    <w:rsid w:val="00EF1438"/>
    <w:rsid w:val="00EF1C0C"/>
    <w:rsid w:val="00EF3924"/>
    <w:rsid w:val="00EF500D"/>
    <w:rsid w:val="00EF7576"/>
    <w:rsid w:val="00EF790F"/>
    <w:rsid w:val="00F03322"/>
    <w:rsid w:val="00F068AB"/>
    <w:rsid w:val="00F10084"/>
    <w:rsid w:val="00F10D5D"/>
    <w:rsid w:val="00F13001"/>
    <w:rsid w:val="00F135EC"/>
    <w:rsid w:val="00F1467E"/>
    <w:rsid w:val="00F17ABD"/>
    <w:rsid w:val="00F17CD6"/>
    <w:rsid w:val="00F2079B"/>
    <w:rsid w:val="00F22346"/>
    <w:rsid w:val="00F22C68"/>
    <w:rsid w:val="00F26FC9"/>
    <w:rsid w:val="00F31BF7"/>
    <w:rsid w:val="00F324BA"/>
    <w:rsid w:val="00F3291C"/>
    <w:rsid w:val="00F33D13"/>
    <w:rsid w:val="00F34A85"/>
    <w:rsid w:val="00F34F07"/>
    <w:rsid w:val="00F352D3"/>
    <w:rsid w:val="00F3550C"/>
    <w:rsid w:val="00F35B6F"/>
    <w:rsid w:val="00F42EF6"/>
    <w:rsid w:val="00F42F16"/>
    <w:rsid w:val="00F42F43"/>
    <w:rsid w:val="00F45855"/>
    <w:rsid w:val="00F477DB"/>
    <w:rsid w:val="00F47F7B"/>
    <w:rsid w:val="00F50C37"/>
    <w:rsid w:val="00F55A0F"/>
    <w:rsid w:val="00F57684"/>
    <w:rsid w:val="00F57BC6"/>
    <w:rsid w:val="00F615F4"/>
    <w:rsid w:val="00F64655"/>
    <w:rsid w:val="00F65D6B"/>
    <w:rsid w:val="00F71B41"/>
    <w:rsid w:val="00F72A6B"/>
    <w:rsid w:val="00F8099D"/>
    <w:rsid w:val="00F81C54"/>
    <w:rsid w:val="00F933DA"/>
    <w:rsid w:val="00F94DBD"/>
    <w:rsid w:val="00F94F32"/>
    <w:rsid w:val="00F95DF6"/>
    <w:rsid w:val="00FA4799"/>
    <w:rsid w:val="00FA6E6C"/>
    <w:rsid w:val="00FA7CD1"/>
    <w:rsid w:val="00FB2840"/>
    <w:rsid w:val="00FB6C0C"/>
    <w:rsid w:val="00FC17B8"/>
    <w:rsid w:val="00FC3621"/>
    <w:rsid w:val="00FC3842"/>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9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5290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290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DA7731"/>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DA7731"/>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4529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29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5290F"/>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8C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11</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49</cp:revision>
  <cp:lastPrinted>2020-09-09T16:36:00Z</cp:lastPrinted>
  <dcterms:created xsi:type="dcterms:W3CDTF">2019-10-08T17:38:00Z</dcterms:created>
  <dcterms:modified xsi:type="dcterms:W3CDTF">2023-01-31T14:24:00Z</dcterms:modified>
</cp:coreProperties>
</file>